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E079" w14:textId="77777777" w:rsidR="00320887" w:rsidRDefault="002A7986">
      <w:pPr>
        <w:rPr>
          <w:b/>
          <w:color w:val="000000"/>
        </w:rPr>
      </w:pPr>
      <w:r>
        <w:rPr>
          <w:b/>
          <w:color w:val="000000"/>
        </w:rPr>
        <w:t>Supplemental Table S1. Associations between study variables and all-cause mortality in patients with PAD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26"/>
        <w:gridCol w:w="2499"/>
        <w:gridCol w:w="2497"/>
      </w:tblGrid>
      <w:tr w:rsidR="00320887" w14:paraId="26FCE6E2" w14:textId="77777777">
        <w:trPr>
          <w:tblHeader/>
          <w:jc w:val="center"/>
        </w:trPr>
        <w:tc>
          <w:tcPr>
            <w:tcW w:w="2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14E63" w14:textId="77777777" w:rsidR="00320887" w:rsidRDefault="003208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8F56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Univariate analysis</w:t>
            </w:r>
          </w:p>
          <w:p w14:paraId="4EDC6DC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HR (95% CI)</w:t>
            </w: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BD07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color w:val="000000"/>
              </w:rPr>
              <w:t>Multivariate analysis</w:t>
            </w:r>
          </w:p>
          <w:p w14:paraId="3829646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aHR</w:t>
            </w:r>
            <w:proofErr w:type="spellEnd"/>
            <w:r>
              <w:rPr>
                <w:color w:val="000000"/>
              </w:rPr>
              <w:t xml:space="preserve"> (95% CI)</w:t>
            </w:r>
          </w:p>
        </w:tc>
      </w:tr>
      <w:tr w:rsidR="00320887" w14:paraId="73A78F71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F32396D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Low muscle mass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54D1F5D2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15D0505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76EE5AE2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7E36E0D3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No</w:t>
            </w:r>
          </w:p>
        </w:tc>
        <w:tc>
          <w:tcPr>
            <w:tcW w:w="1466" w:type="pct"/>
            <w:shd w:val="clear" w:color="auto" w:fill="auto"/>
          </w:tcPr>
          <w:p w14:paraId="1A5C0BB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583B530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5245A2FF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1219AA5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Yes</w:t>
            </w:r>
          </w:p>
        </w:tc>
        <w:tc>
          <w:tcPr>
            <w:tcW w:w="1466" w:type="pct"/>
            <w:shd w:val="clear" w:color="auto" w:fill="auto"/>
          </w:tcPr>
          <w:p w14:paraId="7136803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1.73 (1.32-2.27)</w:t>
            </w:r>
          </w:p>
        </w:tc>
        <w:tc>
          <w:tcPr>
            <w:tcW w:w="1465" w:type="pct"/>
            <w:shd w:val="clear" w:color="auto" w:fill="auto"/>
          </w:tcPr>
          <w:p w14:paraId="52E264E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1.31 (1.03-1.65)</w:t>
            </w:r>
          </w:p>
        </w:tc>
      </w:tr>
      <w:tr w:rsidR="00320887" w14:paraId="53C10D59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48AE980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PAD </w:t>
            </w:r>
            <w:r>
              <w:rPr>
                <w:b/>
                <w:bCs/>
                <w:color w:val="000000"/>
              </w:rPr>
              <w:t>severity by ABI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02CBDA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7F755815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2231979E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029E29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Mild</w:t>
            </w:r>
          </w:p>
        </w:tc>
        <w:tc>
          <w:tcPr>
            <w:tcW w:w="1466" w:type="pct"/>
            <w:shd w:val="clear" w:color="auto" w:fill="auto"/>
          </w:tcPr>
          <w:p w14:paraId="51E61A0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0381B60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10F170C9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392572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Moderate to severe</w:t>
            </w:r>
          </w:p>
        </w:tc>
        <w:tc>
          <w:tcPr>
            <w:tcW w:w="1466" w:type="pct"/>
            <w:shd w:val="clear" w:color="auto" w:fill="auto"/>
          </w:tcPr>
          <w:p w14:paraId="002622F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1.46 (1.07-1.99)</w:t>
            </w:r>
          </w:p>
        </w:tc>
        <w:tc>
          <w:tcPr>
            <w:tcW w:w="1465" w:type="pct"/>
            <w:shd w:val="clear" w:color="auto" w:fill="auto"/>
          </w:tcPr>
          <w:p w14:paraId="52187FF3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0.82 (0.63-1.07)</w:t>
            </w:r>
          </w:p>
        </w:tc>
      </w:tr>
      <w:tr w:rsidR="00320887" w14:paraId="28EF3DCC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980994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Severe</w:t>
            </w:r>
          </w:p>
        </w:tc>
        <w:tc>
          <w:tcPr>
            <w:tcW w:w="1466" w:type="pct"/>
            <w:shd w:val="clear" w:color="auto" w:fill="auto"/>
          </w:tcPr>
          <w:p w14:paraId="7584EC7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2.81 (1.94-4.09)</w:t>
            </w:r>
          </w:p>
        </w:tc>
        <w:tc>
          <w:tcPr>
            <w:tcW w:w="1465" w:type="pct"/>
            <w:shd w:val="clear" w:color="auto" w:fill="auto"/>
          </w:tcPr>
          <w:p w14:paraId="0771845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1.94 (1.28-2.94)</w:t>
            </w:r>
          </w:p>
        </w:tc>
      </w:tr>
      <w:tr w:rsidR="00320887" w14:paraId="598122B0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7D22916C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bookmarkStart w:id="0" w:name="_Hlk82013641"/>
            <w:r>
              <w:rPr>
                <w:b/>
                <w:bCs/>
                <w:color w:val="000000"/>
              </w:rPr>
              <w:t>BMI, categories</w:t>
            </w:r>
            <w:bookmarkEnd w:id="0"/>
          </w:p>
        </w:tc>
        <w:tc>
          <w:tcPr>
            <w:tcW w:w="1466" w:type="pct"/>
            <w:shd w:val="clear" w:color="auto" w:fill="auto"/>
            <w:vAlign w:val="center"/>
          </w:tcPr>
          <w:p w14:paraId="3231E607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F5275E2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2EC2E5DD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A1C8DA2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rFonts w:eastAsia="DengXian"/>
                <w:color w:val="000000"/>
                <w:lang w:eastAsia="zh-CN"/>
              </w:rPr>
            </w:pPr>
            <w:r>
              <w:rPr>
                <w:color w:val="000000"/>
              </w:rPr>
              <w:t>Normal or below</w:t>
            </w:r>
          </w:p>
        </w:tc>
        <w:tc>
          <w:tcPr>
            <w:tcW w:w="1466" w:type="pct"/>
            <w:shd w:val="clear" w:color="auto" w:fill="auto"/>
          </w:tcPr>
          <w:p w14:paraId="4472559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7149941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7DF5F270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05F9090F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Overweight</w:t>
            </w:r>
          </w:p>
        </w:tc>
        <w:tc>
          <w:tcPr>
            <w:tcW w:w="1466" w:type="pct"/>
            <w:shd w:val="clear" w:color="auto" w:fill="auto"/>
          </w:tcPr>
          <w:p w14:paraId="3DDD39A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0.90 (0.63-1.30)</w:t>
            </w:r>
          </w:p>
        </w:tc>
        <w:tc>
          <w:tcPr>
            <w:tcW w:w="1465" w:type="pct"/>
            <w:shd w:val="clear" w:color="auto" w:fill="auto"/>
          </w:tcPr>
          <w:p w14:paraId="6AF96DC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0.86 (0.61-1.21)</w:t>
            </w:r>
          </w:p>
        </w:tc>
      </w:tr>
      <w:tr w:rsidR="00320887" w14:paraId="5B22BBD5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F62AFE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Obese</w:t>
            </w:r>
          </w:p>
        </w:tc>
        <w:tc>
          <w:tcPr>
            <w:tcW w:w="1466" w:type="pct"/>
            <w:shd w:val="clear" w:color="auto" w:fill="auto"/>
          </w:tcPr>
          <w:p w14:paraId="6802ABB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0.56 (0.37-0.86)</w:t>
            </w:r>
          </w:p>
        </w:tc>
        <w:tc>
          <w:tcPr>
            <w:tcW w:w="1465" w:type="pct"/>
            <w:shd w:val="clear" w:color="auto" w:fill="auto"/>
          </w:tcPr>
          <w:p w14:paraId="4983AA2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0.88 </w:t>
            </w:r>
            <w:r>
              <w:rPr>
                <w:color w:val="000000"/>
              </w:rPr>
              <w:t>(0.59-1.30)</w:t>
            </w:r>
          </w:p>
        </w:tc>
      </w:tr>
      <w:tr w:rsidR="00320887" w14:paraId="58DEF157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E8CC048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 (years)</w:t>
            </w:r>
          </w:p>
        </w:tc>
        <w:tc>
          <w:tcPr>
            <w:tcW w:w="1466" w:type="pct"/>
            <w:shd w:val="clear" w:color="auto" w:fill="auto"/>
          </w:tcPr>
          <w:p w14:paraId="58B9653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1.07 (1.05-1.08)</w:t>
            </w:r>
          </w:p>
        </w:tc>
        <w:tc>
          <w:tcPr>
            <w:tcW w:w="1465" w:type="pct"/>
            <w:shd w:val="clear" w:color="auto" w:fill="auto"/>
          </w:tcPr>
          <w:p w14:paraId="5B6BFD3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1.08 (1.06-1.10)</w:t>
            </w:r>
          </w:p>
        </w:tc>
      </w:tr>
      <w:tr w:rsidR="00320887" w14:paraId="4FF6DE90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7BDD6AD2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Sex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85800C8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6322FAA8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253D05CD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CC52ADB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1466" w:type="pct"/>
            <w:shd w:val="clear" w:color="auto" w:fill="auto"/>
          </w:tcPr>
          <w:p w14:paraId="4309E6A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6DE27F5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24ACD996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1145C6B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1466" w:type="pct"/>
            <w:shd w:val="clear" w:color="auto" w:fill="auto"/>
          </w:tcPr>
          <w:p w14:paraId="752A51A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0.58 (0.46-0.74)</w:t>
            </w:r>
          </w:p>
        </w:tc>
        <w:tc>
          <w:tcPr>
            <w:tcW w:w="1465" w:type="pct"/>
            <w:shd w:val="clear" w:color="auto" w:fill="auto"/>
          </w:tcPr>
          <w:p w14:paraId="738A88B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0.66 (0.48-0.91)</w:t>
            </w:r>
          </w:p>
        </w:tc>
      </w:tr>
      <w:tr w:rsidR="00320887" w14:paraId="338D059E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6240D03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Race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0013E471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162F66F2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2385F5EE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41D4C4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Hispanic</w:t>
            </w:r>
          </w:p>
        </w:tc>
        <w:tc>
          <w:tcPr>
            <w:tcW w:w="1466" w:type="pct"/>
            <w:shd w:val="clear" w:color="auto" w:fill="auto"/>
          </w:tcPr>
          <w:p w14:paraId="3303BA7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311591C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4C45E4E8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5386A40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Non-Hispanic White</w:t>
            </w:r>
          </w:p>
        </w:tc>
        <w:tc>
          <w:tcPr>
            <w:tcW w:w="1466" w:type="pct"/>
            <w:shd w:val="clear" w:color="auto" w:fill="auto"/>
          </w:tcPr>
          <w:p w14:paraId="4050FB5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1.60 (1.14-2.24)</w:t>
            </w:r>
          </w:p>
        </w:tc>
        <w:tc>
          <w:tcPr>
            <w:tcW w:w="1465" w:type="pct"/>
            <w:shd w:val="clear" w:color="auto" w:fill="auto"/>
          </w:tcPr>
          <w:p w14:paraId="7DC6BCC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1.62 (1.13-2.32)</w:t>
            </w:r>
          </w:p>
        </w:tc>
      </w:tr>
      <w:tr w:rsidR="00320887" w14:paraId="3E6756AF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06B696E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Non-Hispanic Black</w:t>
            </w:r>
          </w:p>
        </w:tc>
        <w:tc>
          <w:tcPr>
            <w:tcW w:w="1466" w:type="pct"/>
            <w:shd w:val="clear" w:color="auto" w:fill="auto"/>
          </w:tcPr>
          <w:p w14:paraId="23B86FF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1.01 (0.66-1.54)</w:t>
            </w:r>
          </w:p>
        </w:tc>
        <w:tc>
          <w:tcPr>
            <w:tcW w:w="1465" w:type="pct"/>
            <w:shd w:val="clear" w:color="auto" w:fill="auto"/>
          </w:tcPr>
          <w:p w14:paraId="75AB0EE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1.91 (1.20-3.04)</w:t>
            </w:r>
          </w:p>
        </w:tc>
      </w:tr>
      <w:tr w:rsidR="00320887" w14:paraId="7E5DBFDE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D755C3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1466" w:type="pct"/>
            <w:shd w:val="clear" w:color="auto" w:fill="auto"/>
          </w:tcPr>
          <w:p w14:paraId="3A5F0E8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1.01 (0.25-4.06)</w:t>
            </w:r>
          </w:p>
        </w:tc>
        <w:tc>
          <w:tcPr>
            <w:tcW w:w="1465" w:type="pct"/>
            <w:shd w:val="clear" w:color="auto" w:fill="auto"/>
          </w:tcPr>
          <w:p w14:paraId="6BBE4B5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0.97 (0.40-2.32)</w:t>
            </w:r>
          </w:p>
        </w:tc>
      </w:tr>
      <w:tr w:rsidR="00320887" w14:paraId="4ECA1FCA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D96915F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Poverty income ratio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4453CEB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5E2F11C8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7934966A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B326512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Not poor</w:t>
            </w:r>
          </w:p>
        </w:tc>
        <w:tc>
          <w:tcPr>
            <w:tcW w:w="1466" w:type="pct"/>
            <w:shd w:val="clear" w:color="auto" w:fill="auto"/>
          </w:tcPr>
          <w:p w14:paraId="175C317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46E2787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117EC7ED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717B6641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Poor</w:t>
            </w:r>
          </w:p>
        </w:tc>
        <w:tc>
          <w:tcPr>
            <w:tcW w:w="1466" w:type="pct"/>
            <w:shd w:val="clear" w:color="auto" w:fill="auto"/>
          </w:tcPr>
          <w:p w14:paraId="260EAE4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0.96 (0.66-1.39)</w:t>
            </w:r>
          </w:p>
        </w:tc>
        <w:tc>
          <w:tcPr>
            <w:tcW w:w="1465" w:type="pct"/>
            <w:shd w:val="clear" w:color="auto" w:fill="auto"/>
          </w:tcPr>
          <w:p w14:paraId="1C4155A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32EA45C8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7C878AF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Education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0CAA424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907FFBA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44B9EDFC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083E0DF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High school and above</w:t>
            </w:r>
          </w:p>
        </w:tc>
        <w:tc>
          <w:tcPr>
            <w:tcW w:w="1466" w:type="pct"/>
            <w:shd w:val="clear" w:color="auto" w:fill="auto"/>
          </w:tcPr>
          <w:p w14:paraId="3E56B55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1F77746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4B516384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2BEBB078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&lt; High school</w:t>
            </w:r>
          </w:p>
        </w:tc>
        <w:tc>
          <w:tcPr>
            <w:tcW w:w="1466" w:type="pct"/>
            <w:shd w:val="clear" w:color="auto" w:fill="auto"/>
          </w:tcPr>
          <w:p w14:paraId="0BDDAFD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1.27 (0.98-1.65)</w:t>
            </w:r>
          </w:p>
        </w:tc>
        <w:tc>
          <w:tcPr>
            <w:tcW w:w="1465" w:type="pct"/>
            <w:shd w:val="clear" w:color="auto" w:fill="auto"/>
          </w:tcPr>
          <w:p w14:paraId="52B02A3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1438539B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0C639460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Married/live with partner</w:t>
            </w:r>
          </w:p>
        </w:tc>
        <w:tc>
          <w:tcPr>
            <w:tcW w:w="1466" w:type="pct"/>
            <w:shd w:val="clear" w:color="auto" w:fill="auto"/>
          </w:tcPr>
          <w:p w14:paraId="633FDD0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</w:tcPr>
          <w:p w14:paraId="240FFBB7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36258099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FEC16A8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2F2E117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15609AF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2CBFCC20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7C32E0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75C957B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0.83 (0.62-1.11)</w:t>
            </w:r>
          </w:p>
        </w:tc>
        <w:tc>
          <w:tcPr>
            <w:tcW w:w="1465" w:type="pct"/>
            <w:shd w:val="clear" w:color="auto" w:fill="auto"/>
          </w:tcPr>
          <w:p w14:paraId="483823B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797F0F11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5069F85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Smoking </w:t>
            </w:r>
            <w:r>
              <w:rPr>
                <w:b/>
                <w:bCs/>
                <w:color w:val="000000"/>
              </w:rPr>
              <w:t>status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A229E7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1D26EDD7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3D819AC9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A7207B3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Never</w:t>
            </w:r>
          </w:p>
        </w:tc>
        <w:tc>
          <w:tcPr>
            <w:tcW w:w="1466" w:type="pct"/>
            <w:shd w:val="clear" w:color="auto" w:fill="auto"/>
          </w:tcPr>
          <w:p w14:paraId="239E0FB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01CD56A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2CFF8692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01BD642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Former</w:t>
            </w:r>
          </w:p>
        </w:tc>
        <w:tc>
          <w:tcPr>
            <w:tcW w:w="1466" w:type="pct"/>
            <w:shd w:val="clear" w:color="auto" w:fill="auto"/>
          </w:tcPr>
          <w:p w14:paraId="36F7662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1.70 (1.23-2.36)</w:t>
            </w:r>
          </w:p>
        </w:tc>
        <w:tc>
          <w:tcPr>
            <w:tcW w:w="1465" w:type="pct"/>
            <w:shd w:val="clear" w:color="auto" w:fill="auto"/>
          </w:tcPr>
          <w:p w14:paraId="4C1717F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1.48 (1.12-1.95)</w:t>
            </w:r>
          </w:p>
        </w:tc>
      </w:tr>
      <w:tr w:rsidR="00320887" w14:paraId="0BC00305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1DA641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Current</w:t>
            </w:r>
          </w:p>
        </w:tc>
        <w:tc>
          <w:tcPr>
            <w:tcW w:w="1466" w:type="pct"/>
            <w:shd w:val="clear" w:color="auto" w:fill="auto"/>
          </w:tcPr>
          <w:p w14:paraId="123E59B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1.42 (0.97-2.06)</w:t>
            </w:r>
          </w:p>
        </w:tc>
        <w:tc>
          <w:tcPr>
            <w:tcW w:w="1465" w:type="pct"/>
            <w:shd w:val="clear" w:color="auto" w:fill="auto"/>
          </w:tcPr>
          <w:p w14:paraId="7D03898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2.46 (1.74-3.47)</w:t>
            </w:r>
          </w:p>
        </w:tc>
      </w:tr>
      <w:tr w:rsidR="00320887" w14:paraId="7CCCFBC8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0409DC6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>xcessive drinking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29F18F4B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3130C56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7C9AB49A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EE41EDE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</w:t>
            </w:r>
          </w:p>
        </w:tc>
        <w:tc>
          <w:tcPr>
            <w:tcW w:w="1466" w:type="pct"/>
            <w:shd w:val="clear" w:color="auto" w:fill="auto"/>
          </w:tcPr>
          <w:p w14:paraId="7081042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208A819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6A7E8A5A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60F78F9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2AA0BA3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1.32 (0.85-2.07)</w:t>
            </w:r>
          </w:p>
        </w:tc>
        <w:tc>
          <w:tcPr>
            <w:tcW w:w="1465" w:type="pct"/>
            <w:shd w:val="clear" w:color="auto" w:fill="auto"/>
          </w:tcPr>
          <w:p w14:paraId="73143D3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B6B0131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38E9144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Sedentary time (hours)</w:t>
            </w:r>
          </w:p>
        </w:tc>
        <w:tc>
          <w:tcPr>
            <w:tcW w:w="1466" w:type="pct"/>
            <w:shd w:val="clear" w:color="auto" w:fill="auto"/>
          </w:tcPr>
          <w:p w14:paraId="5F6786C3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</w:tcPr>
          <w:p w14:paraId="21A9D55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63874044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23197551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&lt; 3</w:t>
            </w:r>
          </w:p>
        </w:tc>
        <w:tc>
          <w:tcPr>
            <w:tcW w:w="1466" w:type="pct"/>
            <w:shd w:val="clear" w:color="auto" w:fill="auto"/>
          </w:tcPr>
          <w:p w14:paraId="22B666F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4A98D09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195B2CDA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6B963DE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3-6</w:t>
            </w:r>
          </w:p>
        </w:tc>
        <w:tc>
          <w:tcPr>
            <w:tcW w:w="1466" w:type="pct"/>
            <w:shd w:val="clear" w:color="auto" w:fill="auto"/>
          </w:tcPr>
          <w:p w14:paraId="21391C7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1.30 (0.99-1.68)</w:t>
            </w:r>
          </w:p>
        </w:tc>
        <w:tc>
          <w:tcPr>
            <w:tcW w:w="1465" w:type="pct"/>
            <w:shd w:val="clear" w:color="auto" w:fill="auto"/>
          </w:tcPr>
          <w:p w14:paraId="2705820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48567FD1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9D471E6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466" w:type="pct"/>
            <w:shd w:val="clear" w:color="auto" w:fill="auto"/>
          </w:tcPr>
          <w:p w14:paraId="4622621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1.33 (0.32-5.60)</w:t>
            </w:r>
          </w:p>
        </w:tc>
        <w:tc>
          <w:tcPr>
            <w:tcW w:w="1465" w:type="pct"/>
            <w:shd w:val="clear" w:color="auto" w:fill="auto"/>
          </w:tcPr>
          <w:p w14:paraId="3018F40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75217C2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9725582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Diabetes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2473B3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31B852E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06C5A1CF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73660FCA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2D78BFE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0C67D792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06DCC0F1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6DD244A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4CC61D8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1.28 (0.99-1.66)</w:t>
            </w:r>
          </w:p>
        </w:tc>
        <w:tc>
          <w:tcPr>
            <w:tcW w:w="1465" w:type="pct"/>
            <w:shd w:val="clear" w:color="auto" w:fill="auto"/>
          </w:tcPr>
          <w:p w14:paraId="67677412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12F14171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DE28E54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Hypertension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577B0FDF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271CB24F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0C92EAC0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C683D21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55FDF3D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0A80DC5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4AA82EAF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7B44911A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107F8BF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1.82 (1.40-2.38)</w:t>
            </w:r>
          </w:p>
        </w:tc>
        <w:tc>
          <w:tcPr>
            <w:tcW w:w="1465" w:type="pct"/>
            <w:shd w:val="clear" w:color="auto" w:fill="auto"/>
          </w:tcPr>
          <w:p w14:paraId="0829E7A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1.38 (0.96-1.99)</w:t>
            </w:r>
          </w:p>
        </w:tc>
      </w:tr>
      <w:tr w:rsidR="00320887" w14:paraId="2E42F286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113BA94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SBP (mmHg)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5CE992C9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07B10CC1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1C97AA54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95ED12D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&lt; 127</w:t>
            </w:r>
          </w:p>
        </w:tc>
        <w:tc>
          <w:tcPr>
            <w:tcW w:w="1466" w:type="pct"/>
            <w:shd w:val="clear" w:color="auto" w:fill="auto"/>
          </w:tcPr>
          <w:p w14:paraId="258B84A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746D3503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4DA174DF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016E2446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127-140</w:t>
            </w:r>
          </w:p>
        </w:tc>
        <w:tc>
          <w:tcPr>
            <w:tcW w:w="1466" w:type="pct"/>
            <w:shd w:val="clear" w:color="auto" w:fill="auto"/>
          </w:tcPr>
          <w:p w14:paraId="7972370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0.88 (0.59-1.29)</w:t>
            </w:r>
          </w:p>
        </w:tc>
        <w:tc>
          <w:tcPr>
            <w:tcW w:w="1465" w:type="pct"/>
            <w:shd w:val="clear" w:color="auto" w:fill="auto"/>
          </w:tcPr>
          <w:p w14:paraId="2DB681E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1.07 (0.71-1.61)</w:t>
            </w:r>
          </w:p>
        </w:tc>
      </w:tr>
      <w:tr w:rsidR="00320887" w14:paraId="1DE3CC86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60D6A93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141-160</w:t>
            </w:r>
          </w:p>
        </w:tc>
        <w:tc>
          <w:tcPr>
            <w:tcW w:w="1466" w:type="pct"/>
            <w:shd w:val="clear" w:color="auto" w:fill="auto"/>
          </w:tcPr>
          <w:p w14:paraId="0BBE61E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1.25 (0.90-1.74)</w:t>
            </w:r>
          </w:p>
        </w:tc>
        <w:tc>
          <w:tcPr>
            <w:tcW w:w="1465" w:type="pct"/>
            <w:shd w:val="clear" w:color="auto" w:fill="auto"/>
          </w:tcPr>
          <w:p w14:paraId="21BE558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 (0.81-1.73)</w:t>
            </w:r>
          </w:p>
        </w:tc>
      </w:tr>
      <w:tr w:rsidR="00320887" w14:paraId="51CD9685" w14:textId="77777777">
        <w:trPr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729F829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&gt; 160</w:t>
            </w:r>
          </w:p>
        </w:tc>
        <w:tc>
          <w:tcPr>
            <w:tcW w:w="1466" w:type="pct"/>
            <w:shd w:val="clear" w:color="auto" w:fill="auto"/>
          </w:tcPr>
          <w:p w14:paraId="302221A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1.59 (1.15-2.22)</w:t>
            </w:r>
          </w:p>
        </w:tc>
        <w:tc>
          <w:tcPr>
            <w:tcW w:w="1465" w:type="pct"/>
            <w:shd w:val="clear" w:color="auto" w:fill="auto"/>
          </w:tcPr>
          <w:p w14:paraId="2872A91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1.04 </w:t>
            </w:r>
            <w:r>
              <w:rPr>
                <w:color w:val="000000"/>
              </w:rPr>
              <w:t>(0.69-1.56)</w:t>
            </w:r>
          </w:p>
        </w:tc>
      </w:tr>
      <w:tr w:rsidR="00320887" w14:paraId="63219727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7144AE0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Hyperlipidemia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4089560E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6FB73964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3868250C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AB0ADAE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07039F0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30F815C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2FA1DF0B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0E62083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61E1EB1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 (0.84-1.53)</w:t>
            </w:r>
          </w:p>
        </w:tc>
        <w:tc>
          <w:tcPr>
            <w:tcW w:w="1465" w:type="pct"/>
            <w:shd w:val="clear" w:color="auto" w:fill="auto"/>
          </w:tcPr>
          <w:p w14:paraId="3303B0C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6D6B78B5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FF68288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CVD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5EFA9DEE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4F899D7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1F5D2EF9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F02AFB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351BD1F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07533D23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1DC6521E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4DFD65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2A2E467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2.21 (1.67-2.91)</w:t>
            </w:r>
          </w:p>
        </w:tc>
        <w:tc>
          <w:tcPr>
            <w:tcW w:w="1465" w:type="pct"/>
            <w:shd w:val="clear" w:color="auto" w:fill="auto"/>
          </w:tcPr>
          <w:p w14:paraId="4C52C11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1.64 (1.21-2.23)</w:t>
            </w:r>
          </w:p>
        </w:tc>
      </w:tr>
      <w:tr w:rsidR="00320887" w14:paraId="396030DE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C491CAB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CKD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BDDA8CE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01A1DB21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4947EC69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A3F911D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o</w:t>
            </w:r>
          </w:p>
        </w:tc>
        <w:tc>
          <w:tcPr>
            <w:tcW w:w="1466" w:type="pct"/>
            <w:shd w:val="clear" w:color="auto" w:fill="auto"/>
          </w:tcPr>
          <w:p w14:paraId="33AECA0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5388FC6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542AEC99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7454EAF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68E887E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2.17 (1.60-2.95)</w:t>
            </w:r>
          </w:p>
        </w:tc>
        <w:tc>
          <w:tcPr>
            <w:tcW w:w="1465" w:type="pct"/>
            <w:shd w:val="clear" w:color="auto" w:fill="auto"/>
          </w:tcPr>
          <w:p w14:paraId="3BB2C48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1.32 (0.99-1.75)</w:t>
            </w:r>
          </w:p>
        </w:tc>
      </w:tr>
      <w:tr w:rsidR="00320887" w14:paraId="2A3AF276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0DC39D33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hs</w:t>
            </w:r>
            <w:proofErr w:type="spellEnd"/>
            <w:r>
              <w:rPr>
                <w:b/>
                <w:bCs/>
                <w:color w:val="000000"/>
              </w:rPr>
              <w:t>-CRP (mg/</w:t>
            </w:r>
            <w:proofErr w:type="spellStart"/>
            <w:r>
              <w:rPr>
                <w:b/>
                <w:bCs/>
                <w:color w:val="000000"/>
              </w:rPr>
              <w:t>dL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24726B6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548FC30F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2F98A6D0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327474CE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Normal</w:t>
            </w:r>
          </w:p>
        </w:tc>
        <w:tc>
          <w:tcPr>
            <w:tcW w:w="1466" w:type="pct"/>
            <w:shd w:val="clear" w:color="auto" w:fill="auto"/>
          </w:tcPr>
          <w:p w14:paraId="38B1D7C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19B0D2E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7A1A5B2C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0E4455CD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Elevated</w:t>
            </w:r>
          </w:p>
        </w:tc>
        <w:tc>
          <w:tcPr>
            <w:tcW w:w="1466" w:type="pct"/>
            <w:shd w:val="clear" w:color="auto" w:fill="auto"/>
          </w:tcPr>
          <w:p w14:paraId="6E9C63F3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1.02 (0.69-1.52)</w:t>
            </w:r>
          </w:p>
        </w:tc>
        <w:tc>
          <w:tcPr>
            <w:tcW w:w="1465" w:type="pct"/>
            <w:shd w:val="clear" w:color="auto" w:fill="auto"/>
          </w:tcPr>
          <w:p w14:paraId="00B3504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CB9F5EE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6028A277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Statin use</w:t>
            </w:r>
          </w:p>
        </w:tc>
        <w:tc>
          <w:tcPr>
            <w:tcW w:w="1466" w:type="pct"/>
            <w:shd w:val="clear" w:color="auto" w:fill="auto"/>
          </w:tcPr>
          <w:p w14:paraId="11EDA1C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</w:tcPr>
          <w:p w14:paraId="6464DE88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227DBDFA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551C5BDD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3BFD142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76FB51C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7C59A572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CEDE29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5D1A41E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 (0.89-1.54)</w:t>
            </w:r>
          </w:p>
        </w:tc>
        <w:tc>
          <w:tcPr>
            <w:tcW w:w="1465" w:type="pct"/>
            <w:shd w:val="clear" w:color="auto" w:fill="auto"/>
          </w:tcPr>
          <w:p w14:paraId="535EF13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1E6B2CD9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62D0306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Antiplatelet use</w:t>
            </w:r>
          </w:p>
        </w:tc>
        <w:tc>
          <w:tcPr>
            <w:tcW w:w="1466" w:type="pct"/>
            <w:shd w:val="clear" w:color="auto" w:fill="auto"/>
          </w:tcPr>
          <w:p w14:paraId="57D9B35A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</w:tcPr>
          <w:p w14:paraId="55C26A0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15D0CE37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0A4362F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06BF692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7831492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9E10C2C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0683D47F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0A7BCEA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1.26 (0.76-2.09)</w:t>
            </w:r>
          </w:p>
        </w:tc>
        <w:tc>
          <w:tcPr>
            <w:tcW w:w="1465" w:type="pct"/>
            <w:shd w:val="clear" w:color="auto" w:fill="auto"/>
          </w:tcPr>
          <w:p w14:paraId="4AB481B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9742DA1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199C9A6D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ACEI/ARB use</w:t>
            </w:r>
          </w:p>
        </w:tc>
        <w:tc>
          <w:tcPr>
            <w:tcW w:w="1466" w:type="pct"/>
            <w:shd w:val="clear" w:color="auto" w:fill="auto"/>
          </w:tcPr>
          <w:p w14:paraId="27DD020B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5" w:type="pct"/>
            <w:shd w:val="clear" w:color="auto" w:fill="auto"/>
          </w:tcPr>
          <w:p w14:paraId="64A42D8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67CFCB77" w14:textId="77777777">
        <w:trPr>
          <w:trHeight w:val="53"/>
          <w:jc w:val="center"/>
        </w:trPr>
        <w:tc>
          <w:tcPr>
            <w:tcW w:w="2069" w:type="pct"/>
            <w:shd w:val="clear" w:color="auto" w:fill="auto"/>
            <w:vAlign w:val="center"/>
          </w:tcPr>
          <w:p w14:paraId="49071DD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lastRenderedPageBreak/>
              <w:t>No</w:t>
            </w:r>
          </w:p>
        </w:tc>
        <w:tc>
          <w:tcPr>
            <w:tcW w:w="1466" w:type="pct"/>
            <w:shd w:val="clear" w:color="auto" w:fill="auto"/>
          </w:tcPr>
          <w:p w14:paraId="31102B8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465" w:type="pct"/>
            <w:shd w:val="clear" w:color="auto" w:fill="auto"/>
          </w:tcPr>
          <w:p w14:paraId="5462A7E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5E88A433" w14:textId="77777777">
        <w:trPr>
          <w:trHeight w:val="53"/>
          <w:jc w:val="center"/>
        </w:trPr>
        <w:tc>
          <w:tcPr>
            <w:tcW w:w="2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BD74D1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tcBorders>
              <w:bottom w:val="single" w:sz="12" w:space="0" w:color="auto"/>
            </w:tcBorders>
            <w:shd w:val="clear" w:color="auto" w:fill="auto"/>
          </w:tcPr>
          <w:p w14:paraId="64372E9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1.30 (0.97-1.74)</w:t>
            </w:r>
          </w:p>
        </w:tc>
        <w:tc>
          <w:tcPr>
            <w:tcW w:w="1465" w:type="pct"/>
            <w:tcBorders>
              <w:bottom w:val="single" w:sz="12" w:space="0" w:color="auto"/>
            </w:tcBorders>
            <w:shd w:val="clear" w:color="auto" w:fill="auto"/>
          </w:tcPr>
          <w:p w14:paraId="34027D2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3B10209A" w14:textId="77777777" w:rsidR="00320887" w:rsidRDefault="002A798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Subjects with missing each laboratory variables </w:t>
      </w:r>
      <w:proofErr w:type="gramStart"/>
      <w:r>
        <w:rPr>
          <w:color w:val="000000"/>
          <w:sz w:val="20"/>
          <w:szCs w:val="20"/>
        </w:rPr>
        <w:t>wer</w:t>
      </w:r>
      <w:bookmarkStart w:id="1" w:name="_GoBack"/>
      <w:bookmarkEnd w:id="1"/>
      <w:r>
        <w:rPr>
          <w:color w:val="000000"/>
          <w:sz w:val="20"/>
          <w:szCs w:val="20"/>
        </w:rPr>
        <w:t>e excluded</w:t>
      </w:r>
      <w:proofErr w:type="gramEnd"/>
      <w:r>
        <w:rPr>
          <w:color w:val="000000"/>
          <w:sz w:val="20"/>
          <w:szCs w:val="20"/>
        </w:rPr>
        <w:t xml:space="preserve"> from the analyses. P &lt; 0.05 indicates statistical significance between groups. </w:t>
      </w:r>
      <w:r>
        <w:rPr>
          <w:rFonts w:eastAsia="標楷體"/>
          <w:color w:val="000000"/>
          <w:sz w:val="20"/>
          <w:szCs w:val="20"/>
        </w:rPr>
        <w:t xml:space="preserve">Multivariate analysis adjusted for PAD severity, age, </w:t>
      </w:r>
      <w:proofErr w:type="gramStart"/>
      <w:r>
        <w:rPr>
          <w:rFonts w:eastAsia="標楷體"/>
          <w:color w:val="000000"/>
          <w:sz w:val="20"/>
          <w:szCs w:val="20"/>
        </w:rPr>
        <w:t>sex</w:t>
      </w:r>
      <w:proofErr w:type="gramEnd"/>
      <w:r>
        <w:rPr>
          <w:rFonts w:eastAsia="標楷體"/>
          <w:color w:val="000000"/>
          <w:sz w:val="20"/>
          <w:szCs w:val="20"/>
        </w:rPr>
        <w:t xml:space="preserve">, BMI in categories, race, smoking, </w:t>
      </w:r>
      <w:r>
        <w:rPr>
          <w:color w:val="000000"/>
          <w:sz w:val="20"/>
          <w:szCs w:val="20"/>
        </w:rPr>
        <w:t>diabetes</w:t>
      </w:r>
      <w:r>
        <w:rPr>
          <w:rFonts w:eastAsia="標楷體"/>
          <w:color w:val="000000"/>
          <w:sz w:val="20"/>
          <w:szCs w:val="20"/>
        </w:rPr>
        <w:t>, hypertension</w:t>
      </w:r>
      <w:r>
        <w:rPr>
          <w:rFonts w:eastAsia="標楷體"/>
          <w:color w:val="000000"/>
          <w:sz w:val="20"/>
          <w:szCs w:val="20"/>
        </w:rPr>
        <w:t>, SBP, CVD, and CKD.</w:t>
      </w:r>
      <w:r>
        <w:rPr>
          <w:color w:val="000000"/>
          <w:sz w:val="20"/>
          <w:szCs w:val="20"/>
        </w:rPr>
        <w:t xml:space="preserve"> </w:t>
      </w:r>
    </w:p>
    <w:p w14:paraId="74BF993F" w14:textId="77777777" w:rsidR="00320887" w:rsidRDefault="002A7986">
      <w:pPr>
        <w:rPr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>ABI, ankle-brachial index; ACEI, angiotensin converting enzyme inhibitor; ALM, appendicular lean mass; ARB, angiotensin receptor blockers; BMI, body mass index; CI, confidence interval; CKD, chronic kidney disease; CVD, cardiovascular</w:t>
      </w:r>
      <w:r>
        <w:rPr>
          <w:rFonts w:eastAsia="標楷體"/>
          <w:color w:val="000000"/>
          <w:sz w:val="20"/>
          <w:szCs w:val="20"/>
        </w:rPr>
        <w:t xml:space="preserve"> disease; </w:t>
      </w:r>
      <w:proofErr w:type="spellStart"/>
      <w:r>
        <w:rPr>
          <w:rFonts w:eastAsia="標楷體"/>
          <w:color w:val="000000"/>
          <w:sz w:val="20"/>
          <w:szCs w:val="20"/>
        </w:rPr>
        <w:t>eGFR</w:t>
      </w:r>
      <w:proofErr w:type="spellEnd"/>
      <w:r>
        <w:rPr>
          <w:rFonts w:eastAsia="標楷體"/>
          <w:color w:val="000000"/>
          <w:sz w:val="20"/>
          <w:szCs w:val="20"/>
        </w:rPr>
        <w:t xml:space="preserve">, estimated glomerular filtration rate; HR, hazard ratio; </w:t>
      </w:r>
      <w:proofErr w:type="spellStart"/>
      <w:r>
        <w:rPr>
          <w:rFonts w:eastAsia="標楷體"/>
          <w:color w:val="000000"/>
          <w:sz w:val="20"/>
          <w:szCs w:val="20"/>
        </w:rPr>
        <w:t>aHR</w:t>
      </w:r>
      <w:proofErr w:type="spellEnd"/>
      <w:r>
        <w:rPr>
          <w:rFonts w:eastAsia="標楷體"/>
          <w:color w:val="000000"/>
          <w:sz w:val="20"/>
          <w:szCs w:val="20"/>
        </w:rPr>
        <w:t xml:space="preserve">, adjusted HR; </w:t>
      </w:r>
      <w:proofErr w:type="spellStart"/>
      <w:r>
        <w:rPr>
          <w:rFonts w:eastAsia="標楷體"/>
          <w:color w:val="000000"/>
          <w:sz w:val="20"/>
          <w:szCs w:val="20"/>
        </w:rPr>
        <w:t>hs</w:t>
      </w:r>
      <w:proofErr w:type="spellEnd"/>
      <w:r>
        <w:rPr>
          <w:rFonts w:eastAsia="標楷體"/>
          <w:color w:val="000000"/>
          <w:sz w:val="20"/>
          <w:szCs w:val="20"/>
        </w:rPr>
        <w:t>-CRP, high-sensitivity C-reactive protein; PAD, peripheral artery disease; SBP, systolic blood pressure.</w:t>
      </w:r>
    </w:p>
    <w:p w14:paraId="7566F5E7" w14:textId="77777777" w:rsidR="00320887" w:rsidRDefault="00320887">
      <w:pPr>
        <w:rPr>
          <w:color w:val="000000"/>
          <w:sz w:val="20"/>
          <w:szCs w:val="20"/>
        </w:rPr>
      </w:pPr>
    </w:p>
    <w:p w14:paraId="09F48E0A" w14:textId="77777777" w:rsidR="00320887" w:rsidRDefault="00320887">
      <w:pPr>
        <w:rPr>
          <w:color w:val="000000"/>
        </w:rPr>
      </w:pPr>
    </w:p>
    <w:p w14:paraId="05F9D780" w14:textId="77777777" w:rsidR="00320887" w:rsidRDefault="002A7986">
      <w:pPr>
        <w:rPr>
          <w:b/>
          <w:bCs/>
          <w:color w:val="000000"/>
        </w:rPr>
      </w:pPr>
      <w:r>
        <w:br w:type="page"/>
      </w:r>
      <w:r>
        <w:rPr>
          <w:b/>
          <w:bCs/>
        </w:rPr>
        <w:t>Supplemental Table S2</w:t>
      </w:r>
      <w:r>
        <w:rPr>
          <w:b/>
          <w:bCs/>
          <w:color w:val="000000"/>
        </w:rPr>
        <w:t xml:space="preserve">. </w:t>
      </w:r>
      <w:r>
        <w:rPr>
          <w:b/>
          <w:color w:val="000000"/>
        </w:rPr>
        <w:t>Associations between study variab</w:t>
      </w:r>
      <w:r>
        <w:rPr>
          <w:b/>
          <w:color w:val="000000"/>
        </w:rPr>
        <w:t>les and</w:t>
      </w:r>
      <w:r>
        <w:rPr>
          <w:b/>
          <w:bCs/>
          <w:color w:val="000000"/>
        </w:rPr>
        <w:t xml:space="preserve"> cardiovascular disease</w:t>
      </w:r>
      <w:r>
        <w:rPr>
          <w:b/>
          <w:color w:val="000000"/>
        </w:rPr>
        <w:t xml:space="preserve"> mortality in patients with PAD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73"/>
        <w:gridCol w:w="2499"/>
        <w:gridCol w:w="2350"/>
      </w:tblGrid>
      <w:tr w:rsidR="00320887" w14:paraId="4FBA89A3" w14:textId="77777777">
        <w:trPr>
          <w:tblHeader/>
          <w:jc w:val="center"/>
        </w:trPr>
        <w:tc>
          <w:tcPr>
            <w:tcW w:w="21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CF003" w14:textId="77777777" w:rsidR="00320887" w:rsidRDefault="003208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08AD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Univariate analysis</w:t>
            </w:r>
          </w:p>
          <w:p w14:paraId="247C301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HR (95% CI)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D496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color w:val="000000"/>
              </w:rPr>
              <w:t>Multivariate analysis</w:t>
            </w:r>
          </w:p>
          <w:p w14:paraId="6F05E1F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aHR</w:t>
            </w:r>
            <w:proofErr w:type="spellEnd"/>
            <w:r>
              <w:rPr>
                <w:color w:val="000000"/>
              </w:rPr>
              <w:t xml:space="preserve"> (95% CI)</w:t>
            </w:r>
          </w:p>
        </w:tc>
      </w:tr>
      <w:tr w:rsidR="00320887" w14:paraId="406B6CB4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23F0203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Low muscle mass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063D1817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0D1EC84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3F3E5901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4360CD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5897203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38BCD4D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50698A98" w14:textId="77777777">
        <w:trPr>
          <w:trHeight w:val="309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5E962D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7581A60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1.82 (1.02-3.23)</w:t>
            </w:r>
          </w:p>
        </w:tc>
        <w:tc>
          <w:tcPr>
            <w:tcW w:w="1379" w:type="pct"/>
            <w:shd w:val="clear" w:color="auto" w:fill="auto"/>
          </w:tcPr>
          <w:p w14:paraId="09CB1EC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.26 (0.68-2.35)</w:t>
            </w:r>
          </w:p>
        </w:tc>
      </w:tr>
      <w:tr w:rsidR="00320887" w14:paraId="3927DDEB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BF6C72D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PAD severity by ABI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45440102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CE786B6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02A43851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9794621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Mild</w:t>
            </w:r>
          </w:p>
        </w:tc>
        <w:tc>
          <w:tcPr>
            <w:tcW w:w="1466" w:type="pct"/>
            <w:shd w:val="clear" w:color="auto" w:fill="auto"/>
          </w:tcPr>
          <w:p w14:paraId="4C843DF3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0849649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03C78E9E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11137E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Moderate to severe</w:t>
            </w:r>
          </w:p>
        </w:tc>
        <w:tc>
          <w:tcPr>
            <w:tcW w:w="1466" w:type="pct"/>
            <w:shd w:val="clear" w:color="auto" w:fill="auto"/>
          </w:tcPr>
          <w:p w14:paraId="3C9A1613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1.26 (0.76-2.07)</w:t>
            </w:r>
          </w:p>
        </w:tc>
        <w:tc>
          <w:tcPr>
            <w:tcW w:w="1379" w:type="pct"/>
            <w:shd w:val="clear" w:color="auto" w:fill="auto"/>
          </w:tcPr>
          <w:p w14:paraId="7E4DA533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.56 (0.32-0.98)</w:t>
            </w:r>
          </w:p>
        </w:tc>
      </w:tr>
      <w:tr w:rsidR="00320887" w14:paraId="2AB3DD50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9B6E4E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Severe</w:t>
            </w:r>
          </w:p>
        </w:tc>
        <w:tc>
          <w:tcPr>
            <w:tcW w:w="1466" w:type="pct"/>
            <w:shd w:val="clear" w:color="auto" w:fill="auto"/>
          </w:tcPr>
          <w:p w14:paraId="1877E01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4.59 (2.50-8.42)</w:t>
            </w:r>
          </w:p>
        </w:tc>
        <w:tc>
          <w:tcPr>
            <w:tcW w:w="1379" w:type="pct"/>
            <w:shd w:val="clear" w:color="auto" w:fill="auto"/>
          </w:tcPr>
          <w:p w14:paraId="49DC7CF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.38 (1.05-5.39)</w:t>
            </w:r>
          </w:p>
        </w:tc>
      </w:tr>
      <w:tr w:rsidR="00320887" w14:paraId="5D6F703C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13E1303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BMI, categories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556C48D5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632FF0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33D8E595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73197D3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Normal or below</w:t>
            </w:r>
          </w:p>
        </w:tc>
        <w:tc>
          <w:tcPr>
            <w:tcW w:w="1466" w:type="pct"/>
            <w:shd w:val="clear" w:color="auto" w:fill="auto"/>
          </w:tcPr>
          <w:p w14:paraId="649A2DF3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09E1BB3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</w:tr>
      <w:tr w:rsidR="00320887" w14:paraId="4B95822B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22EC577A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Overweight</w:t>
            </w:r>
          </w:p>
        </w:tc>
        <w:tc>
          <w:tcPr>
            <w:tcW w:w="1466" w:type="pct"/>
            <w:shd w:val="clear" w:color="auto" w:fill="auto"/>
          </w:tcPr>
          <w:p w14:paraId="5FE4AEB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.99 (0.56-1.75)</w:t>
            </w:r>
          </w:p>
        </w:tc>
        <w:tc>
          <w:tcPr>
            <w:tcW w:w="1379" w:type="pct"/>
            <w:shd w:val="clear" w:color="auto" w:fill="auto"/>
          </w:tcPr>
          <w:p w14:paraId="630ED88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</w:tr>
      <w:tr w:rsidR="00320887" w14:paraId="0A82F371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1AF7E4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Obese</w:t>
            </w:r>
          </w:p>
        </w:tc>
        <w:tc>
          <w:tcPr>
            <w:tcW w:w="1466" w:type="pct"/>
            <w:shd w:val="clear" w:color="auto" w:fill="auto"/>
          </w:tcPr>
          <w:p w14:paraId="048BDDF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.68 (0.36-1.28)</w:t>
            </w:r>
          </w:p>
        </w:tc>
        <w:tc>
          <w:tcPr>
            <w:tcW w:w="1379" w:type="pct"/>
            <w:shd w:val="clear" w:color="auto" w:fill="auto"/>
          </w:tcPr>
          <w:p w14:paraId="04CEBF0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</w:tr>
      <w:tr w:rsidR="00320887" w14:paraId="62A4B177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CC1FA9C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 (years)</w:t>
            </w:r>
          </w:p>
        </w:tc>
        <w:tc>
          <w:tcPr>
            <w:tcW w:w="1466" w:type="pct"/>
            <w:shd w:val="clear" w:color="auto" w:fill="auto"/>
          </w:tcPr>
          <w:p w14:paraId="18B8143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1.05 (1.03-1.08)</w:t>
            </w:r>
          </w:p>
        </w:tc>
        <w:tc>
          <w:tcPr>
            <w:tcW w:w="1379" w:type="pct"/>
            <w:shd w:val="clear" w:color="auto" w:fill="auto"/>
          </w:tcPr>
          <w:p w14:paraId="68ECE1F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1.05 (1.001-1.10)</w:t>
            </w:r>
          </w:p>
        </w:tc>
      </w:tr>
      <w:tr w:rsidR="00320887" w14:paraId="095F00F4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6339170B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Sex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2035E1A8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E1EA9A5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0C719534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CB4343C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1466" w:type="pct"/>
            <w:shd w:val="clear" w:color="auto" w:fill="auto"/>
          </w:tcPr>
          <w:p w14:paraId="48449FF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0BBA7D9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09C991EA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C75A2F6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1466" w:type="pct"/>
            <w:shd w:val="clear" w:color="auto" w:fill="auto"/>
          </w:tcPr>
          <w:p w14:paraId="47F9A49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0.52 (0.31-0.86)</w:t>
            </w:r>
          </w:p>
        </w:tc>
        <w:tc>
          <w:tcPr>
            <w:tcW w:w="1379" w:type="pct"/>
            <w:shd w:val="clear" w:color="auto" w:fill="auto"/>
          </w:tcPr>
          <w:p w14:paraId="4F2CEE9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0.55 (0.32-0.94)</w:t>
            </w:r>
          </w:p>
        </w:tc>
      </w:tr>
      <w:tr w:rsidR="00320887" w14:paraId="3C81343D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4EF71F0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Race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40F2B2F1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9C7AE94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51F7CE1E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3BDE52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Hispanic</w:t>
            </w:r>
          </w:p>
        </w:tc>
        <w:tc>
          <w:tcPr>
            <w:tcW w:w="1466" w:type="pct"/>
            <w:shd w:val="clear" w:color="auto" w:fill="auto"/>
          </w:tcPr>
          <w:p w14:paraId="670CA63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6B525E4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586CB695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2AAB2659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Non-Hispanic White</w:t>
            </w:r>
          </w:p>
        </w:tc>
        <w:tc>
          <w:tcPr>
            <w:tcW w:w="1466" w:type="pct"/>
            <w:shd w:val="clear" w:color="auto" w:fill="auto"/>
          </w:tcPr>
          <w:p w14:paraId="02EAE8D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1.40 (0.69-2.84)</w:t>
            </w:r>
          </w:p>
        </w:tc>
        <w:tc>
          <w:tcPr>
            <w:tcW w:w="1379" w:type="pct"/>
            <w:shd w:val="clear" w:color="auto" w:fill="auto"/>
          </w:tcPr>
          <w:p w14:paraId="08F2748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320887" w14:paraId="74CBEB09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DA55FAA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Non-Hispanic Black</w:t>
            </w:r>
          </w:p>
        </w:tc>
        <w:tc>
          <w:tcPr>
            <w:tcW w:w="1466" w:type="pct"/>
            <w:shd w:val="clear" w:color="auto" w:fill="auto"/>
          </w:tcPr>
          <w:p w14:paraId="2C53DCB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0.72 (0.35-1.48)</w:t>
            </w:r>
          </w:p>
        </w:tc>
        <w:tc>
          <w:tcPr>
            <w:tcW w:w="1379" w:type="pct"/>
            <w:shd w:val="clear" w:color="auto" w:fill="auto"/>
          </w:tcPr>
          <w:p w14:paraId="284832A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320887" w14:paraId="510EADA2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E04A53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1466" w:type="pct"/>
            <w:shd w:val="clear" w:color="auto" w:fill="auto"/>
          </w:tcPr>
          <w:p w14:paraId="23430D0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1.07 (0.12-9.79)</w:t>
            </w:r>
          </w:p>
        </w:tc>
        <w:tc>
          <w:tcPr>
            <w:tcW w:w="1379" w:type="pct"/>
            <w:shd w:val="clear" w:color="auto" w:fill="auto"/>
          </w:tcPr>
          <w:p w14:paraId="5E572AB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6E2D8D67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3B28030F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Poverty income ratio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090A1CD0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FFA2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626CB776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64968853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Not poor</w:t>
            </w:r>
          </w:p>
        </w:tc>
        <w:tc>
          <w:tcPr>
            <w:tcW w:w="1466" w:type="pct"/>
            <w:shd w:val="clear" w:color="auto" w:fill="auto"/>
          </w:tcPr>
          <w:p w14:paraId="7DF8C52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4BB10DD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CB58034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FC7193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Poor</w:t>
            </w:r>
          </w:p>
        </w:tc>
        <w:tc>
          <w:tcPr>
            <w:tcW w:w="1466" w:type="pct"/>
            <w:shd w:val="clear" w:color="auto" w:fill="auto"/>
          </w:tcPr>
          <w:p w14:paraId="141F035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1.34 (0.69-2.60)</w:t>
            </w:r>
          </w:p>
        </w:tc>
        <w:tc>
          <w:tcPr>
            <w:tcW w:w="1379" w:type="pct"/>
            <w:shd w:val="clear" w:color="auto" w:fill="auto"/>
          </w:tcPr>
          <w:p w14:paraId="04CECDB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5E1762B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2A040543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Education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74AA1EB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532B8A0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45060969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357F1142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High school and</w:t>
            </w:r>
            <w:r>
              <w:rPr>
                <w:color w:val="000000"/>
              </w:rPr>
              <w:t xml:space="preserve"> above</w:t>
            </w:r>
          </w:p>
        </w:tc>
        <w:tc>
          <w:tcPr>
            <w:tcW w:w="1466" w:type="pct"/>
            <w:shd w:val="clear" w:color="auto" w:fill="auto"/>
          </w:tcPr>
          <w:p w14:paraId="66C5EF4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527A9DD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6762CFEC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3A3E5DA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&lt; High school</w:t>
            </w:r>
          </w:p>
        </w:tc>
        <w:tc>
          <w:tcPr>
            <w:tcW w:w="1466" w:type="pct"/>
            <w:shd w:val="clear" w:color="auto" w:fill="auto"/>
          </w:tcPr>
          <w:p w14:paraId="11B5947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1.29 (0.69-2.41)</w:t>
            </w:r>
          </w:p>
        </w:tc>
        <w:tc>
          <w:tcPr>
            <w:tcW w:w="1379" w:type="pct"/>
            <w:shd w:val="clear" w:color="auto" w:fill="auto"/>
          </w:tcPr>
          <w:p w14:paraId="7E0D82E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68222A21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4CF7703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Married/live with partner</w:t>
            </w:r>
          </w:p>
        </w:tc>
        <w:tc>
          <w:tcPr>
            <w:tcW w:w="1466" w:type="pct"/>
            <w:shd w:val="clear" w:color="auto" w:fill="auto"/>
          </w:tcPr>
          <w:p w14:paraId="3615859B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</w:tcPr>
          <w:p w14:paraId="72B36B24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581A211B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1B71D1E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68E4B54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290C4E0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</w:tr>
      <w:tr w:rsidR="00320887" w14:paraId="1C9BAE44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D74FC58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0C01BF9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1.20 (0.74-1.95)</w:t>
            </w:r>
          </w:p>
        </w:tc>
        <w:tc>
          <w:tcPr>
            <w:tcW w:w="1379" w:type="pct"/>
            <w:shd w:val="clear" w:color="auto" w:fill="auto"/>
          </w:tcPr>
          <w:p w14:paraId="3A20EFC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</w:tr>
      <w:tr w:rsidR="00320887" w14:paraId="79DEF28D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B791BAE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Smoking status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1027A5C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C1056CE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3A765167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90C03A1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Never</w:t>
            </w:r>
          </w:p>
        </w:tc>
        <w:tc>
          <w:tcPr>
            <w:tcW w:w="1466" w:type="pct"/>
            <w:shd w:val="clear" w:color="auto" w:fill="auto"/>
          </w:tcPr>
          <w:p w14:paraId="5CF433C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1F73D9C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</w:t>
            </w:r>
            <w:r>
              <w:rPr>
                <w:color w:val="000000"/>
              </w:rPr>
              <w:t>ef</w:t>
            </w:r>
          </w:p>
        </w:tc>
      </w:tr>
      <w:tr w:rsidR="00320887" w14:paraId="70108367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681DB96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Former</w:t>
            </w:r>
          </w:p>
        </w:tc>
        <w:tc>
          <w:tcPr>
            <w:tcW w:w="1466" w:type="pct"/>
            <w:shd w:val="clear" w:color="auto" w:fill="auto"/>
          </w:tcPr>
          <w:p w14:paraId="575E8E3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2.23 (1.19-4.20)</w:t>
            </w:r>
          </w:p>
        </w:tc>
        <w:tc>
          <w:tcPr>
            <w:tcW w:w="1379" w:type="pct"/>
            <w:shd w:val="clear" w:color="auto" w:fill="auto"/>
          </w:tcPr>
          <w:p w14:paraId="6182C01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.63 (0.93-2.87)</w:t>
            </w:r>
          </w:p>
        </w:tc>
      </w:tr>
      <w:tr w:rsidR="00320887" w14:paraId="0177477C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48DFE1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Current</w:t>
            </w:r>
          </w:p>
        </w:tc>
        <w:tc>
          <w:tcPr>
            <w:tcW w:w="1466" w:type="pct"/>
            <w:shd w:val="clear" w:color="auto" w:fill="auto"/>
          </w:tcPr>
          <w:p w14:paraId="1659224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1.34 (0.74-2.44)</w:t>
            </w:r>
          </w:p>
        </w:tc>
        <w:tc>
          <w:tcPr>
            <w:tcW w:w="1379" w:type="pct"/>
            <w:shd w:val="clear" w:color="auto" w:fill="auto"/>
          </w:tcPr>
          <w:p w14:paraId="7483DB0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.51 (0.87-2.65)</w:t>
            </w:r>
          </w:p>
        </w:tc>
      </w:tr>
      <w:tr w:rsidR="00320887" w14:paraId="273FA4CA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7FE17B8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Excessive drinking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49E0C61C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F1D046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6359F1C7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FA18F08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03F901D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02C8907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25E032A9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C9D380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067A97F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0.75 (0.38-1.47)</w:t>
            </w:r>
          </w:p>
        </w:tc>
        <w:tc>
          <w:tcPr>
            <w:tcW w:w="1379" w:type="pct"/>
            <w:shd w:val="clear" w:color="auto" w:fill="auto"/>
          </w:tcPr>
          <w:p w14:paraId="2824C68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1E6EA8C5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2504312C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Sedentary time (hours)</w:t>
            </w:r>
          </w:p>
        </w:tc>
        <w:tc>
          <w:tcPr>
            <w:tcW w:w="1466" w:type="pct"/>
            <w:shd w:val="clear" w:color="auto" w:fill="auto"/>
          </w:tcPr>
          <w:p w14:paraId="2CDF2C2B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</w:tcPr>
          <w:p w14:paraId="08AE3688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011BB465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64D4B3C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&lt;3</w:t>
            </w:r>
          </w:p>
        </w:tc>
        <w:tc>
          <w:tcPr>
            <w:tcW w:w="1466" w:type="pct"/>
            <w:shd w:val="clear" w:color="auto" w:fill="auto"/>
          </w:tcPr>
          <w:p w14:paraId="2E4C031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351EFEA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2FE6020A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EE43FDD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3-6</w:t>
            </w:r>
          </w:p>
        </w:tc>
        <w:tc>
          <w:tcPr>
            <w:tcW w:w="1466" w:type="pct"/>
            <w:shd w:val="clear" w:color="auto" w:fill="auto"/>
          </w:tcPr>
          <w:p w14:paraId="3572CB7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1.22 (0.81-1.82)</w:t>
            </w:r>
          </w:p>
        </w:tc>
        <w:tc>
          <w:tcPr>
            <w:tcW w:w="1379" w:type="pct"/>
            <w:shd w:val="clear" w:color="auto" w:fill="auto"/>
          </w:tcPr>
          <w:p w14:paraId="0FF472D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7E6517FC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25E8F700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  <w:tc>
          <w:tcPr>
            <w:tcW w:w="1466" w:type="pct"/>
            <w:shd w:val="clear" w:color="auto" w:fill="auto"/>
          </w:tcPr>
          <w:p w14:paraId="75588BC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2.94 (0.41-20.99)</w:t>
            </w:r>
          </w:p>
        </w:tc>
        <w:tc>
          <w:tcPr>
            <w:tcW w:w="1379" w:type="pct"/>
            <w:shd w:val="clear" w:color="auto" w:fill="auto"/>
          </w:tcPr>
          <w:p w14:paraId="60F6FD6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1BED45ED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7561324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Diabetes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0C28F179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9C45493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35031FF2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8A04340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3740EA4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5067B12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0108CBD6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3ED626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54E4DAF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2.04 (1.24-3.37)</w:t>
            </w:r>
          </w:p>
        </w:tc>
        <w:tc>
          <w:tcPr>
            <w:tcW w:w="1379" w:type="pct"/>
            <w:shd w:val="clear" w:color="auto" w:fill="auto"/>
          </w:tcPr>
          <w:p w14:paraId="6AB01B00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.48 (0.81-2.70)</w:t>
            </w:r>
          </w:p>
        </w:tc>
      </w:tr>
      <w:tr w:rsidR="00320887" w14:paraId="3BD554C3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9807562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Hypertension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6024039F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0ABD9F4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5546A2EA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2217EA2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5A03AC6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59F98A9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6D6BADA4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1E4BF9B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0F97538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2.30 (1.19-4.46)</w:t>
            </w:r>
          </w:p>
        </w:tc>
        <w:tc>
          <w:tcPr>
            <w:tcW w:w="1379" w:type="pct"/>
            <w:shd w:val="clear" w:color="auto" w:fill="auto"/>
          </w:tcPr>
          <w:p w14:paraId="3B6D5BE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1.56 (0.66-3.71)</w:t>
            </w:r>
          </w:p>
        </w:tc>
      </w:tr>
      <w:tr w:rsidR="00320887" w14:paraId="7FF06B7A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6F16F07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SBP (mmHg)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073D4287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42DE67F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0BC7A972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5582340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&lt;127</w:t>
            </w:r>
          </w:p>
        </w:tc>
        <w:tc>
          <w:tcPr>
            <w:tcW w:w="1466" w:type="pct"/>
            <w:shd w:val="clear" w:color="auto" w:fill="auto"/>
          </w:tcPr>
          <w:p w14:paraId="614D38D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6A8BAF0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3709C517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5BC2979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127-140</w:t>
            </w:r>
          </w:p>
        </w:tc>
        <w:tc>
          <w:tcPr>
            <w:tcW w:w="1466" w:type="pct"/>
            <w:shd w:val="clear" w:color="auto" w:fill="auto"/>
          </w:tcPr>
          <w:p w14:paraId="1E8FBD2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0.70 (0.36-1.39)</w:t>
            </w:r>
          </w:p>
        </w:tc>
        <w:tc>
          <w:tcPr>
            <w:tcW w:w="1379" w:type="pct"/>
            <w:shd w:val="clear" w:color="auto" w:fill="auto"/>
          </w:tcPr>
          <w:p w14:paraId="0B578158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.90 (0.39-2.04)</w:t>
            </w:r>
          </w:p>
        </w:tc>
      </w:tr>
      <w:tr w:rsidR="00320887" w14:paraId="0DEC72A6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CDADF12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141-160</w:t>
            </w:r>
          </w:p>
        </w:tc>
        <w:tc>
          <w:tcPr>
            <w:tcW w:w="1466" w:type="pct"/>
            <w:shd w:val="clear" w:color="auto" w:fill="auto"/>
          </w:tcPr>
          <w:p w14:paraId="43AC759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 (0.65-1.94)</w:t>
            </w:r>
          </w:p>
        </w:tc>
        <w:tc>
          <w:tcPr>
            <w:tcW w:w="1379" w:type="pct"/>
            <w:shd w:val="clear" w:color="auto" w:fill="auto"/>
          </w:tcPr>
          <w:p w14:paraId="4A287A6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.95 (0.47-1.91)</w:t>
            </w:r>
          </w:p>
        </w:tc>
      </w:tr>
      <w:tr w:rsidR="00320887" w14:paraId="61AEA395" w14:textId="77777777">
        <w:trPr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42F70ABE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&gt;160</w:t>
            </w:r>
          </w:p>
        </w:tc>
        <w:tc>
          <w:tcPr>
            <w:tcW w:w="1466" w:type="pct"/>
            <w:shd w:val="clear" w:color="auto" w:fill="auto"/>
          </w:tcPr>
          <w:p w14:paraId="1A63FCF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1.83 (1.004-3.33)</w:t>
            </w:r>
          </w:p>
        </w:tc>
        <w:tc>
          <w:tcPr>
            <w:tcW w:w="1379" w:type="pct"/>
            <w:shd w:val="clear" w:color="auto" w:fill="auto"/>
          </w:tcPr>
          <w:p w14:paraId="08EC05FE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.95 (0.47-1.91)</w:t>
            </w:r>
          </w:p>
        </w:tc>
      </w:tr>
      <w:tr w:rsidR="00320887" w14:paraId="361B92A9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3C681D2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Hyperlipidemia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16EFDF9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A122B7F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0633BBE3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AD629F8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6515015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71E2005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4003FA37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9BBA273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7E53C4F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1.59 (0.87-2.88)</w:t>
            </w:r>
          </w:p>
        </w:tc>
        <w:tc>
          <w:tcPr>
            <w:tcW w:w="1379" w:type="pct"/>
            <w:shd w:val="clear" w:color="auto" w:fill="auto"/>
          </w:tcPr>
          <w:p w14:paraId="6EB8BBA7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1299DE5D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73A2F641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bookmarkStart w:id="2" w:name="_Hlk86149769"/>
            <w:r>
              <w:rPr>
                <w:b/>
                <w:bCs/>
                <w:color w:val="000000"/>
              </w:rPr>
              <w:t>C</w:t>
            </w:r>
            <w:bookmarkEnd w:id="2"/>
            <w:r>
              <w:rPr>
                <w:b/>
                <w:bCs/>
                <w:color w:val="000000"/>
              </w:rPr>
              <w:t>VD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4DCE197E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6B4D69B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5A37EB46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33F4588C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3FF5C6A1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52D1EB2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2C93A937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2E49B2AC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5C584CF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3.64 (2.35-5.64)</w:t>
            </w:r>
          </w:p>
        </w:tc>
        <w:tc>
          <w:tcPr>
            <w:tcW w:w="1379" w:type="pct"/>
            <w:shd w:val="clear" w:color="auto" w:fill="auto"/>
          </w:tcPr>
          <w:p w14:paraId="428CBF4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.35 (1.40-3.96)</w:t>
            </w:r>
          </w:p>
        </w:tc>
      </w:tr>
      <w:tr w:rsidR="00320887" w14:paraId="01CAFFC3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37CF7E52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CKD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2E2DD360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F12DD92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61263364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63C28785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o</w:t>
            </w:r>
          </w:p>
        </w:tc>
        <w:tc>
          <w:tcPr>
            <w:tcW w:w="1466" w:type="pct"/>
            <w:shd w:val="clear" w:color="auto" w:fill="auto"/>
          </w:tcPr>
          <w:p w14:paraId="38D5F58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0339F2D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4754E6C2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18E64E4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es</w:t>
            </w:r>
          </w:p>
        </w:tc>
        <w:tc>
          <w:tcPr>
            <w:tcW w:w="1466" w:type="pct"/>
            <w:shd w:val="clear" w:color="auto" w:fill="auto"/>
          </w:tcPr>
          <w:p w14:paraId="1EC135F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3.07 (1.81-5.21)</w:t>
            </w:r>
          </w:p>
        </w:tc>
        <w:tc>
          <w:tcPr>
            <w:tcW w:w="1379" w:type="pct"/>
            <w:shd w:val="clear" w:color="auto" w:fill="auto"/>
          </w:tcPr>
          <w:p w14:paraId="754085A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.87 (1.18-2.96)</w:t>
            </w:r>
          </w:p>
        </w:tc>
      </w:tr>
      <w:tr w:rsidR="00320887" w14:paraId="05A7B9EA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F258136" w14:textId="77777777" w:rsidR="00320887" w:rsidRDefault="002A798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hs</w:t>
            </w:r>
            <w:proofErr w:type="spellEnd"/>
            <w:r>
              <w:rPr>
                <w:b/>
                <w:bCs/>
                <w:color w:val="000000"/>
              </w:rPr>
              <w:t>-CRP (mg/</w:t>
            </w:r>
            <w:proofErr w:type="spellStart"/>
            <w:r>
              <w:rPr>
                <w:b/>
                <w:bCs/>
                <w:color w:val="000000"/>
              </w:rPr>
              <w:t>dL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7CDABB32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E4C7169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1DD1818D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E9407B9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Normal</w:t>
            </w:r>
          </w:p>
        </w:tc>
        <w:tc>
          <w:tcPr>
            <w:tcW w:w="1466" w:type="pct"/>
            <w:shd w:val="clear" w:color="auto" w:fill="auto"/>
          </w:tcPr>
          <w:p w14:paraId="5FF9032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6EFA927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C4BE060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963B932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Elevated</w:t>
            </w:r>
          </w:p>
        </w:tc>
        <w:tc>
          <w:tcPr>
            <w:tcW w:w="1466" w:type="pct"/>
            <w:shd w:val="clear" w:color="auto" w:fill="auto"/>
          </w:tcPr>
          <w:p w14:paraId="51C464C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0.87 (0.43-1.77)</w:t>
            </w:r>
          </w:p>
        </w:tc>
        <w:tc>
          <w:tcPr>
            <w:tcW w:w="1379" w:type="pct"/>
            <w:shd w:val="clear" w:color="auto" w:fill="auto"/>
          </w:tcPr>
          <w:p w14:paraId="765A967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39938A67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5EB87BC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Statin use</w:t>
            </w:r>
          </w:p>
        </w:tc>
        <w:tc>
          <w:tcPr>
            <w:tcW w:w="1466" w:type="pct"/>
            <w:shd w:val="clear" w:color="auto" w:fill="auto"/>
          </w:tcPr>
          <w:p w14:paraId="47C30E5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</w:tcPr>
          <w:p w14:paraId="210AE22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2D011EB1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6C3151C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3B1B409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1F8ADB05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D1233C8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F0337E8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59847D52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1.21 (0.76-1.93)</w:t>
            </w:r>
          </w:p>
        </w:tc>
        <w:tc>
          <w:tcPr>
            <w:tcW w:w="1379" w:type="pct"/>
            <w:shd w:val="clear" w:color="auto" w:fill="auto"/>
          </w:tcPr>
          <w:p w14:paraId="4AC89BEA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837B2F9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0E5935FC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Antiplatelet use</w:t>
            </w:r>
          </w:p>
        </w:tc>
        <w:tc>
          <w:tcPr>
            <w:tcW w:w="1466" w:type="pct"/>
            <w:shd w:val="clear" w:color="auto" w:fill="auto"/>
          </w:tcPr>
          <w:p w14:paraId="0F78AC1D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</w:tcPr>
          <w:p w14:paraId="236F846B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355C8846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BD9B37A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49C731ED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79D32C6F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0718CFBB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39E4B946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shd w:val="clear" w:color="auto" w:fill="auto"/>
          </w:tcPr>
          <w:p w14:paraId="16A49616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1.69 (0.80-3.55)</w:t>
            </w:r>
          </w:p>
        </w:tc>
        <w:tc>
          <w:tcPr>
            <w:tcW w:w="1379" w:type="pct"/>
            <w:shd w:val="clear" w:color="auto" w:fill="auto"/>
          </w:tcPr>
          <w:p w14:paraId="431E93C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6B541F37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5DE5EB82" w14:textId="77777777" w:rsidR="00320887" w:rsidRDefault="002A7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ACEI/ARB use</w:t>
            </w:r>
          </w:p>
        </w:tc>
        <w:tc>
          <w:tcPr>
            <w:tcW w:w="1466" w:type="pct"/>
            <w:shd w:val="clear" w:color="auto" w:fill="auto"/>
          </w:tcPr>
          <w:p w14:paraId="5888CB5E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9" w:type="pct"/>
            <w:shd w:val="clear" w:color="auto" w:fill="auto"/>
          </w:tcPr>
          <w:p w14:paraId="12EEB9A1" w14:textId="77777777" w:rsidR="00320887" w:rsidRDefault="00320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20887" w14:paraId="70CB47D4" w14:textId="77777777">
        <w:trPr>
          <w:trHeight w:val="53"/>
          <w:jc w:val="center"/>
        </w:trPr>
        <w:tc>
          <w:tcPr>
            <w:tcW w:w="2155" w:type="pct"/>
            <w:shd w:val="clear" w:color="auto" w:fill="auto"/>
            <w:vAlign w:val="center"/>
          </w:tcPr>
          <w:p w14:paraId="153E76FF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466" w:type="pct"/>
            <w:shd w:val="clear" w:color="auto" w:fill="auto"/>
          </w:tcPr>
          <w:p w14:paraId="1867CB69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379" w:type="pct"/>
            <w:shd w:val="clear" w:color="auto" w:fill="auto"/>
          </w:tcPr>
          <w:p w14:paraId="60F34C84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887" w14:paraId="1B2F29E0" w14:textId="77777777">
        <w:trPr>
          <w:trHeight w:val="53"/>
          <w:jc w:val="center"/>
        </w:trPr>
        <w:tc>
          <w:tcPr>
            <w:tcW w:w="21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F9517" w14:textId="77777777" w:rsidR="00320887" w:rsidRDefault="002A7986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466" w:type="pct"/>
            <w:tcBorders>
              <w:bottom w:val="single" w:sz="12" w:space="0" w:color="auto"/>
            </w:tcBorders>
            <w:shd w:val="clear" w:color="auto" w:fill="auto"/>
          </w:tcPr>
          <w:p w14:paraId="3C575D9C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1.38 </w:t>
            </w:r>
            <w:r>
              <w:rPr>
                <w:color w:val="000000"/>
              </w:rPr>
              <w:t>(0.79-2.42)</w:t>
            </w:r>
          </w:p>
        </w:tc>
        <w:tc>
          <w:tcPr>
            <w:tcW w:w="1379" w:type="pct"/>
            <w:tcBorders>
              <w:bottom w:val="single" w:sz="12" w:space="0" w:color="auto"/>
            </w:tcBorders>
            <w:shd w:val="clear" w:color="auto" w:fill="auto"/>
          </w:tcPr>
          <w:p w14:paraId="7EAF03BB" w14:textId="77777777" w:rsidR="00320887" w:rsidRDefault="002A7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7B664379" w14:textId="77777777" w:rsidR="00320887" w:rsidRDefault="002A7986">
      <w:pPr>
        <w:rPr>
          <w:rFonts w:eastAsia="標楷體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Subjects with missing in each laboratory variables </w:t>
      </w:r>
      <w:proofErr w:type="gramStart"/>
      <w:r>
        <w:rPr>
          <w:color w:val="000000"/>
          <w:sz w:val="20"/>
          <w:szCs w:val="20"/>
        </w:rPr>
        <w:t>were excluded</w:t>
      </w:r>
      <w:proofErr w:type="gramEnd"/>
      <w:r>
        <w:rPr>
          <w:color w:val="000000"/>
          <w:sz w:val="20"/>
          <w:szCs w:val="20"/>
        </w:rPr>
        <w:t xml:space="preserve"> from the analyses. P &lt; 0.05 indicates statistical significance between groups. </w:t>
      </w:r>
      <w:r>
        <w:rPr>
          <w:rFonts w:eastAsia="標楷體"/>
          <w:color w:val="000000"/>
          <w:sz w:val="20"/>
          <w:szCs w:val="20"/>
        </w:rPr>
        <w:t xml:space="preserve">Multivariate analysis adjusted for PAD severity, BMI in categories, age, </w:t>
      </w:r>
      <w:proofErr w:type="gramStart"/>
      <w:r>
        <w:rPr>
          <w:rFonts w:eastAsia="標楷體"/>
          <w:color w:val="000000"/>
          <w:sz w:val="20"/>
          <w:szCs w:val="20"/>
        </w:rPr>
        <w:t>sex</w:t>
      </w:r>
      <w:proofErr w:type="gramEnd"/>
      <w:r>
        <w:rPr>
          <w:rFonts w:eastAsia="標楷體"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married/live with </w:t>
      </w:r>
      <w:r>
        <w:rPr>
          <w:color w:val="000000"/>
          <w:sz w:val="20"/>
          <w:szCs w:val="20"/>
        </w:rPr>
        <w:t>partner,</w:t>
      </w:r>
      <w:r>
        <w:rPr>
          <w:rFonts w:eastAsia="標楷體"/>
          <w:color w:val="000000"/>
          <w:sz w:val="20"/>
          <w:szCs w:val="20"/>
        </w:rPr>
        <w:t xml:space="preserve"> hypertension, and CKD.</w:t>
      </w:r>
      <w:r>
        <w:rPr>
          <w:color w:val="000000"/>
          <w:sz w:val="20"/>
          <w:szCs w:val="20"/>
        </w:rPr>
        <w:t xml:space="preserve"> </w:t>
      </w:r>
    </w:p>
    <w:p w14:paraId="1D3775A4" w14:textId="77777777" w:rsidR="00320887" w:rsidRDefault="002A7986">
      <w:pPr>
        <w:rPr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 xml:space="preserve">ABI, ankle-brachial index; ACEI, angiotensin converting enzyme inhibitor; ALM, appendicular lean mass; ARB, angiotensin receptor blockers; BMI, body mass index; CI, confidence interval; CKD, chronic kidney disease; CVD, </w:t>
      </w:r>
      <w:r>
        <w:rPr>
          <w:rFonts w:eastAsia="標楷體"/>
          <w:color w:val="000000"/>
          <w:sz w:val="20"/>
          <w:szCs w:val="20"/>
        </w:rPr>
        <w:t xml:space="preserve">cardiovascular disease; </w:t>
      </w:r>
      <w:proofErr w:type="spellStart"/>
      <w:r>
        <w:rPr>
          <w:rFonts w:eastAsia="標楷體"/>
          <w:color w:val="000000"/>
          <w:sz w:val="20"/>
          <w:szCs w:val="20"/>
        </w:rPr>
        <w:t>eGFR</w:t>
      </w:r>
      <w:proofErr w:type="spellEnd"/>
      <w:r>
        <w:rPr>
          <w:rFonts w:eastAsia="標楷體"/>
          <w:color w:val="000000"/>
          <w:sz w:val="20"/>
          <w:szCs w:val="20"/>
        </w:rPr>
        <w:t xml:space="preserve">, estimated glomerular filtration rate; HR, hazard ratio; </w:t>
      </w:r>
      <w:proofErr w:type="spellStart"/>
      <w:r>
        <w:rPr>
          <w:rFonts w:eastAsia="標楷體"/>
          <w:color w:val="000000"/>
          <w:sz w:val="20"/>
          <w:szCs w:val="20"/>
        </w:rPr>
        <w:t>aHR</w:t>
      </w:r>
      <w:proofErr w:type="spellEnd"/>
      <w:r>
        <w:rPr>
          <w:rFonts w:eastAsia="標楷體"/>
          <w:color w:val="000000"/>
          <w:sz w:val="20"/>
          <w:szCs w:val="20"/>
        </w:rPr>
        <w:t xml:space="preserve">, adjusted HR; </w:t>
      </w:r>
      <w:proofErr w:type="spellStart"/>
      <w:r>
        <w:rPr>
          <w:rFonts w:eastAsia="標楷體"/>
          <w:color w:val="000000"/>
          <w:sz w:val="20"/>
          <w:szCs w:val="20"/>
        </w:rPr>
        <w:t>hs</w:t>
      </w:r>
      <w:proofErr w:type="spellEnd"/>
      <w:r>
        <w:rPr>
          <w:rFonts w:eastAsia="標楷體"/>
          <w:color w:val="000000"/>
          <w:sz w:val="20"/>
          <w:szCs w:val="20"/>
        </w:rPr>
        <w:t>-CRP, high-sensitivity C-reactive protein; PAD, peripheral artery disease; SBP, systolic blood pressure.</w:t>
      </w:r>
    </w:p>
    <w:p w14:paraId="73A8D1A4" w14:textId="77777777" w:rsidR="00320887" w:rsidRDefault="002A7986">
      <w:pPr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 xml:space="preserve"> </w:t>
      </w:r>
      <w:r>
        <w:rPr>
          <w:rFonts w:eastAsia="標楷體"/>
          <w:color w:val="000000"/>
          <w:sz w:val="20"/>
          <w:szCs w:val="20"/>
        </w:rPr>
        <w:br w:type="page"/>
      </w:r>
    </w:p>
    <w:p w14:paraId="674E1375" w14:textId="77777777" w:rsidR="00320887" w:rsidRDefault="002A7986">
      <w:pPr>
        <w:rPr>
          <w:b/>
          <w:color w:val="000000"/>
        </w:rPr>
      </w:pPr>
      <w:r>
        <w:rPr>
          <w:b/>
          <w:color w:val="000000"/>
        </w:rPr>
        <w:t>Supplementary Table S3. Associations betwe</w:t>
      </w:r>
      <w:r>
        <w:rPr>
          <w:b/>
          <w:color w:val="000000"/>
        </w:rPr>
        <w:t xml:space="preserve">en </w:t>
      </w:r>
      <w:r>
        <w:rPr>
          <w:b/>
          <w:color w:val="000000"/>
        </w:rPr>
        <w:t>low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muscle strength (</w:t>
      </w:r>
      <w:r>
        <w:rPr>
          <w:b/>
          <w:color w:val="000000"/>
        </w:rPr>
        <w:t>yes</w:t>
      </w:r>
      <w:r>
        <w:rPr>
          <w:b/>
          <w:color w:val="000000"/>
        </w:rPr>
        <w:t xml:space="preserve"> vs </w:t>
      </w:r>
      <w:r>
        <w:rPr>
          <w:b/>
          <w:color w:val="000000"/>
        </w:rPr>
        <w:t>not no</w:t>
      </w:r>
      <w:r>
        <w:rPr>
          <w:b/>
          <w:color w:val="000000"/>
        </w:rPr>
        <w:t>) and mortality in patients with</w:t>
      </w:r>
      <w:r>
        <w:rPr>
          <w:rFonts w:eastAsia="標楷體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PAD</w:t>
      </w:r>
    </w:p>
    <w:tbl>
      <w:tblPr>
        <w:tblW w:w="3358" w:type="pct"/>
        <w:tblLook w:val="04A0" w:firstRow="1" w:lastRow="0" w:firstColumn="1" w:lastColumn="0" w:noHBand="0" w:noVBand="1"/>
      </w:tblPr>
      <w:tblGrid>
        <w:gridCol w:w="3156"/>
        <w:gridCol w:w="2567"/>
      </w:tblGrid>
      <w:tr w:rsidR="00320887" w14:paraId="4ABCA1DB" w14:textId="77777777">
        <w:tc>
          <w:tcPr>
            <w:tcW w:w="275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4D6584" w14:textId="77777777" w:rsidR="00320887" w:rsidRDefault="002A7986">
            <w:pPr>
              <w:jc w:val="both"/>
              <w:rPr>
                <w:rFonts w:eastAsia="標楷體"/>
                <w:kern w:val="2"/>
                <w:szCs w:val="22"/>
                <w:shd w:val="clear" w:color="auto" w:fill="FFFFFF"/>
              </w:rPr>
            </w:pPr>
            <w:r>
              <w:rPr>
                <w:rFonts w:eastAsia="標楷體"/>
                <w:kern w:val="2"/>
                <w:szCs w:val="22"/>
                <w:shd w:val="clear" w:color="auto" w:fill="FFFFFF"/>
              </w:rPr>
              <w:t>Outcomes</w:t>
            </w:r>
          </w:p>
        </w:tc>
        <w:tc>
          <w:tcPr>
            <w:tcW w:w="224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C5603" w14:textId="77777777" w:rsidR="00320887" w:rsidRDefault="002A7986">
            <w:pPr>
              <w:jc w:val="center"/>
              <w:rPr>
                <w:rFonts w:eastAsia="標楷體"/>
                <w:kern w:val="2"/>
                <w:szCs w:val="22"/>
                <w:shd w:val="clear" w:color="auto" w:fill="FFFFFF"/>
              </w:rPr>
            </w:pPr>
            <w:proofErr w:type="spellStart"/>
            <w:r>
              <w:rPr>
                <w:kern w:val="2"/>
                <w:szCs w:val="22"/>
              </w:rPr>
              <w:t>aHR</w:t>
            </w:r>
            <w:proofErr w:type="spellEnd"/>
            <w:r>
              <w:rPr>
                <w:kern w:val="2"/>
                <w:szCs w:val="22"/>
              </w:rPr>
              <w:t xml:space="preserve"> (95% CI)</w:t>
            </w:r>
          </w:p>
        </w:tc>
      </w:tr>
      <w:tr w:rsidR="00320887" w14:paraId="33C7C04C" w14:textId="77777777">
        <w:tc>
          <w:tcPr>
            <w:tcW w:w="275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9A368F" w14:textId="77777777" w:rsidR="00320887" w:rsidRDefault="002A7986">
            <w:pPr>
              <w:jc w:val="both"/>
              <w:rPr>
                <w:rFonts w:eastAsia="標楷體"/>
                <w:b/>
                <w:bCs/>
                <w:kern w:val="2"/>
                <w:szCs w:val="22"/>
                <w:shd w:val="clear" w:color="auto" w:fill="FFFFFF"/>
              </w:rPr>
            </w:pPr>
            <w:r>
              <w:rPr>
                <w:b/>
                <w:bCs/>
                <w:kern w:val="2"/>
                <w:szCs w:val="22"/>
              </w:rPr>
              <w:t xml:space="preserve">All-cause mortality </w:t>
            </w:r>
            <w:r>
              <w:rPr>
                <w:b/>
                <w:bCs/>
                <w:kern w:val="2"/>
                <w:szCs w:val="22"/>
                <w:vertAlign w:val="superscript"/>
              </w:rPr>
              <w:t>a</w:t>
            </w:r>
          </w:p>
        </w:tc>
        <w:tc>
          <w:tcPr>
            <w:tcW w:w="22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2BEA48" w14:textId="77777777" w:rsidR="00320887" w:rsidRDefault="002A7986">
            <w:pPr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0.92 (0.63-1.33)</w:t>
            </w:r>
          </w:p>
        </w:tc>
      </w:tr>
      <w:tr w:rsidR="00320887" w14:paraId="1D91A8C1" w14:textId="77777777">
        <w:tc>
          <w:tcPr>
            <w:tcW w:w="275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8EBEB" w14:textId="77777777" w:rsidR="00320887" w:rsidRDefault="002A7986">
            <w:pPr>
              <w:jc w:val="both"/>
              <w:rPr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 xml:space="preserve">CVD </w:t>
            </w:r>
            <w:r>
              <w:rPr>
                <w:b/>
                <w:bCs/>
                <w:kern w:val="2"/>
                <w:szCs w:val="22"/>
              </w:rPr>
              <w:t xml:space="preserve">mortality </w:t>
            </w:r>
            <w:r>
              <w:rPr>
                <w:b/>
                <w:bCs/>
                <w:kern w:val="2"/>
                <w:szCs w:val="22"/>
                <w:vertAlign w:val="superscript"/>
              </w:rPr>
              <w:t>b</w:t>
            </w:r>
          </w:p>
        </w:tc>
        <w:tc>
          <w:tcPr>
            <w:tcW w:w="2243" w:type="pct"/>
            <w:tcBorders>
              <w:bottom w:val="single" w:sz="8" w:space="0" w:color="auto"/>
            </w:tcBorders>
            <w:shd w:val="clear" w:color="auto" w:fill="auto"/>
          </w:tcPr>
          <w:p w14:paraId="69EF54B6" w14:textId="77777777" w:rsidR="00320887" w:rsidRDefault="002A7986">
            <w:pPr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0.97 (0.31-3.04)</w:t>
            </w:r>
          </w:p>
        </w:tc>
      </w:tr>
    </w:tbl>
    <w:p w14:paraId="7803B765" w14:textId="77777777" w:rsidR="00320887" w:rsidRDefault="002A7986">
      <w:pPr>
        <w:rPr>
          <w:sz w:val="20"/>
          <w:szCs w:val="20"/>
        </w:rPr>
      </w:pPr>
      <w:r>
        <w:rPr>
          <w:sz w:val="20"/>
          <w:szCs w:val="20"/>
        </w:rPr>
        <w:t xml:space="preserve">BMI, body mass index; CI, confidence interval; CKD, chronic kidney disease; CVD, </w:t>
      </w:r>
      <w:r>
        <w:rPr>
          <w:sz w:val="20"/>
          <w:szCs w:val="20"/>
        </w:rPr>
        <w:t xml:space="preserve">cardiovascular disease; </w:t>
      </w:r>
      <w:proofErr w:type="spellStart"/>
      <w:r>
        <w:rPr>
          <w:sz w:val="20"/>
          <w:szCs w:val="20"/>
        </w:rPr>
        <w:t>aHR</w:t>
      </w:r>
      <w:proofErr w:type="spellEnd"/>
      <w:r>
        <w:rPr>
          <w:sz w:val="20"/>
          <w:szCs w:val="20"/>
        </w:rPr>
        <w:t>, adjusted hazard ratio.</w:t>
      </w:r>
    </w:p>
    <w:p w14:paraId="419FA23D" w14:textId="77777777" w:rsidR="00320887" w:rsidRDefault="002A7986">
      <w:pPr>
        <w:rPr>
          <w:sz w:val="20"/>
          <w:szCs w:val="20"/>
        </w:rPr>
      </w:pPr>
      <w:r>
        <w:rPr>
          <w:sz w:val="20"/>
          <w:szCs w:val="20"/>
        </w:rPr>
        <w:t xml:space="preserve">Subjects with missing each laboratory variables </w:t>
      </w:r>
      <w:proofErr w:type="gramStart"/>
      <w:r>
        <w:rPr>
          <w:sz w:val="20"/>
          <w:szCs w:val="20"/>
        </w:rPr>
        <w:t>were excluded</w:t>
      </w:r>
      <w:proofErr w:type="gramEnd"/>
      <w:r>
        <w:rPr>
          <w:sz w:val="20"/>
          <w:szCs w:val="20"/>
        </w:rPr>
        <w:t xml:space="preserve"> from the analyses. P &lt; 0.05 indicates statistical significance between groups.</w:t>
      </w:r>
    </w:p>
    <w:p w14:paraId="241FE470" w14:textId="77777777" w:rsidR="00320887" w:rsidRDefault="002A7986">
      <w:pPr>
        <w:rPr>
          <w:sz w:val="20"/>
          <w:szCs w:val="20"/>
          <w:shd w:val="clear" w:color="auto" w:fill="FFFFFF"/>
        </w:rPr>
      </w:pPr>
      <w:proofErr w:type="spellStart"/>
      <w:r>
        <w:rPr>
          <w:sz w:val="20"/>
          <w:szCs w:val="20"/>
          <w:vertAlign w:val="superscript"/>
        </w:rPr>
        <w:t>a</w:t>
      </w:r>
      <w:proofErr w:type="spellEnd"/>
      <w:r>
        <w:rPr>
          <w:sz w:val="20"/>
          <w:szCs w:val="20"/>
        </w:rPr>
        <w:t xml:space="preserve"> A</w:t>
      </w:r>
      <w:r>
        <w:rPr>
          <w:sz w:val="20"/>
          <w:szCs w:val="20"/>
          <w:shd w:val="clear" w:color="auto" w:fill="FFFFFF"/>
        </w:rPr>
        <w:t>djusted for variables, including PAD severity, age, sex, BMI</w:t>
      </w:r>
      <w:r>
        <w:rPr>
          <w:sz w:val="20"/>
          <w:szCs w:val="20"/>
          <w:shd w:val="clear" w:color="auto" w:fill="FFFFFF"/>
        </w:rPr>
        <w:t xml:space="preserve"> in categories, race, smoking, diabetes, hypertension, SBP, CVD, and CKD.</w:t>
      </w:r>
    </w:p>
    <w:p w14:paraId="768B7433" w14:textId="77777777" w:rsidR="00320887" w:rsidRDefault="002A7986">
      <w:proofErr w:type="gramStart"/>
      <w:r>
        <w:rPr>
          <w:sz w:val="20"/>
          <w:szCs w:val="20"/>
          <w:vertAlign w:val="superscript"/>
        </w:rPr>
        <w:t>b</w:t>
      </w:r>
      <w:proofErr w:type="gramEnd"/>
      <w:r>
        <w:rPr>
          <w:sz w:val="20"/>
          <w:szCs w:val="20"/>
        </w:rPr>
        <w:t xml:space="preserve"> A</w:t>
      </w:r>
      <w:r>
        <w:rPr>
          <w:sz w:val="20"/>
          <w:szCs w:val="20"/>
          <w:shd w:val="clear" w:color="auto" w:fill="FFFFFF"/>
        </w:rPr>
        <w:t>djusted for variables, including PAD severity, age, sex, BMI in categories, married/live with partner, hypertension, and CKD.</w:t>
      </w:r>
    </w:p>
    <w:p w14:paraId="17087556" w14:textId="77777777" w:rsidR="00320887" w:rsidRDefault="00320887">
      <w:pPr>
        <w:rPr>
          <w:b/>
          <w:color w:val="000000"/>
        </w:rPr>
      </w:pPr>
    </w:p>
    <w:p w14:paraId="2FFD7BB0" w14:textId="77777777" w:rsidR="00320887" w:rsidRDefault="00320887">
      <w:pPr>
        <w:rPr>
          <w:b/>
          <w:color w:val="000000"/>
        </w:rPr>
        <w:sectPr w:rsidR="0032088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E7F8235" w14:textId="11ACF4BD" w:rsidR="00320887" w:rsidRDefault="002A7986">
      <w:pPr>
        <w:rPr>
          <w:b/>
          <w:color w:val="000000"/>
        </w:rPr>
      </w:pPr>
      <w:r>
        <w:rPr>
          <w:b/>
          <w:color w:val="000000"/>
        </w:rPr>
        <w:t xml:space="preserve">Supplemental Table </w:t>
      </w:r>
      <w:r>
        <w:rPr>
          <w:b/>
          <w:color w:val="000000"/>
        </w:rPr>
        <w:t>S4</w:t>
      </w:r>
      <w:r>
        <w:rPr>
          <w:b/>
          <w:color w:val="000000"/>
        </w:rPr>
        <w:t xml:space="preserve">. </w:t>
      </w:r>
      <w:r>
        <w:rPr>
          <w:b/>
          <w:color w:val="000000"/>
        </w:rPr>
        <w:t>Associations between different muscle strength</w:t>
      </w:r>
      <w:r>
        <w:rPr>
          <w:b/>
          <w:color w:val="000000"/>
          <w:vertAlign w:val="superscript"/>
        </w:rPr>
        <w:t xml:space="preserve"> a</w:t>
      </w:r>
      <w:r>
        <w:rPr>
          <w:b/>
          <w:color w:val="000000"/>
        </w:rPr>
        <w:t xml:space="preserve"> with muscle mass status and all-cause and cardiovascular disease mortality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2946"/>
        <w:gridCol w:w="2638"/>
      </w:tblGrid>
      <w:tr w:rsidR="00320887" w14:paraId="24CB4624" w14:textId="77777777">
        <w:trPr>
          <w:trHeight w:val="260"/>
          <w:tblHeader/>
        </w:trPr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E805" w14:textId="77777777" w:rsidR="00320887" w:rsidRDefault="00320887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BED92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All-cause mortality 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5C749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Cardiovascular disease mortality </w:t>
            </w:r>
            <w:r>
              <w:rPr>
                <w:color w:val="000000"/>
                <w:vertAlign w:val="superscript"/>
              </w:rPr>
              <w:t>c</w:t>
            </w:r>
          </w:p>
        </w:tc>
      </w:tr>
      <w:tr w:rsidR="00320887" w14:paraId="3AD5106E" w14:textId="77777777">
        <w:trPr>
          <w:trHeight w:val="260"/>
          <w:tblHeader/>
        </w:trPr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E880E" w14:textId="77777777" w:rsidR="00320887" w:rsidRDefault="00320887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644AC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aHR</w:t>
            </w:r>
            <w:proofErr w:type="spellEnd"/>
            <w:r>
              <w:rPr>
                <w:color w:val="000000"/>
              </w:rPr>
              <w:t xml:space="preserve"> (95% CI)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54E2D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aHR</w:t>
            </w:r>
            <w:proofErr w:type="spellEnd"/>
            <w:r>
              <w:rPr>
                <w:color w:val="000000"/>
              </w:rPr>
              <w:t xml:space="preserve"> (95% CI)</w:t>
            </w:r>
          </w:p>
        </w:tc>
      </w:tr>
      <w:tr w:rsidR="00320887" w14:paraId="07208B85" w14:textId="77777777">
        <w:trPr>
          <w:trHeight w:val="834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41E03" w14:textId="77777777" w:rsidR="00320887" w:rsidRDefault="002A7986">
            <w:pPr>
              <w:adjustRightInd w:val="0"/>
              <w:snapToGrid w:val="0"/>
              <w:contextualSpacing/>
              <w:rPr>
                <w:b/>
                <w:bCs/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Normal muscle strength and normal muscle mass 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00898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8F34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ref</w:t>
            </w:r>
          </w:p>
        </w:tc>
      </w:tr>
      <w:tr w:rsidR="00320887" w14:paraId="33734A38" w14:textId="77777777">
        <w:trPr>
          <w:trHeight w:val="856"/>
        </w:trPr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27B0" w14:textId="77777777" w:rsidR="00320887" w:rsidRDefault="002A7986">
            <w:pPr>
              <w:adjustRightInd w:val="0"/>
              <w:snapToGri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Normal muscle strength and low muscle mass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05186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0.86 (0.21-3.58)</w:t>
            </w:r>
          </w:p>
        </w:tc>
        <w:tc>
          <w:tcPr>
            <w:tcW w:w="1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43934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0.87 (0.06-13.79)</w:t>
            </w:r>
          </w:p>
        </w:tc>
      </w:tr>
      <w:tr w:rsidR="00320887" w14:paraId="4B6CA7FC" w14:textId="77777777">
        <w:trPr>
          <w:trHeight w:val="840"/>
        </w:trPr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32760" w14:textId="77777777" w:rsidR="00320887" w:rsidRDefault="002A7986">
            <w:pPr>
              <w:adjustRightInd w:val="0"/>
              <w:snapToGri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Low muscle strength and low muscle mass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A7054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1.34 (0.90-2.00)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43A49" w14:textId="77777777" w:rsidR="00320887" w:rsidRDefault="002A7986">
            <w:pPr>
              <w:adjustRightInd w:val="0"/>
              <w:snapToGrid w:val="0"/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2.50 (1.12-5.60)</w:t>
            </w:r>
          </w:p>
        </w:tc>
      </w:tr>
    </w:tbl>
    <w:p w14:paraId="2275417F" w14:textId="77777777" w:rsidR="00320887" w:rsidRDefault="002A7986">
      <w:pPr>
        <w:adjustRightInd w:val="0"/>
        <w:snapToGrid w:val="0"/>
        <w:contextualSpacing/>
        <w:jc w:val="both"/>
        <w:rPr>
          <w:color w:val="000000"/>
          <w:sz w:val="20"/>
          <w:szCs w:val="20"/>
        </w:rPr>
      </w:pPr>
      <w:bookmarkStart w:id="3" w:name="_Hlk82698987"/>
      <w:r>
        <w:rPr>
          <w:color w:val="000000"/>
          <w:sz w:val="20"/>
          <w:szCs w:val="20"/>
        </w:rPr>
        <w:t xml:space="preserve">Subjects with missing laboratory variables </w:t>
      </w:r>
      <w:proofErr w:type="gramStart"/>
      <w:r>
        <w:rPr>
          <w:color w:val="000000"/>
          <w:sz w:val="20"/>
          <w:szCs w:val="20"/>
        </w:rPr>
        <w:t>were excluded</w:t>
      </w:r>
      <w:proofErr w:type="gramEnd"/>
      <w:r>
        <w:rPr>
          <w:color w:val="000000"/>
          <w:sz w:val="20"/>
          <w:szCs w:val="20"/>
        </w:rPr>
        <w:t xml:space="preserve"> from the analyses. </w:t>
      </w:r>
      <w:bookmarkEnd w:id="3"/>
    </w:p>
    <w:p w14:paraId="075E5B8A" w14:textId="77777777" w:rsidR="00320887" w:rsidRDefault="002A7986">
      <w:pPr>
        <w:adjustRightInd w:val="0"/>
        <w:snapToGrid w:val="0"/>
        <w:contextualSpacing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vertAlign w:val="superscript"/>
        </w:rPr>
        <w:t>a</w:t>
      </w:r>
      <w:proofErr w:type="gramEnd"/>
      <w:r>
        <w:rPr>
          <w:color w:val="000000"/>
          <w:sz w:val="20"/>
          <w:szCs w:val="20"/>
        </w:rPr>
        <w:t xml:space="preserve"> Muscle strength was measured by knee extensor peak force. </w:t>
      </w:r>
    </w:p>
    <w:p w14:paraId="49EA6BAA" w14:textId="77777777" w:rsidR="00320887" w:rsidRDefault="002A7986">
      <w:pPr>
        <w:adjustRightInd w:val="0"/>
        <w:snapToGrid w:val="0"/>
        <w:contextualSpacing/>
        <w:jc w:val="both"/>
        <w:rPr>
          <w:rFonts w:eastAsia="標楷體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vertAlign w:val="superscript"/>
        </w:rPr>
        <w:t>b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rFonts w:eastAsia="標楷體"/>
          <w:color w:val="000000"/>
          <w:sz w:val="20"/>
          <w:szCs w:val="20"/>
        </w:rPr>
        <w:t xml:space="preserve">Adjusted for PAD severity, age, gender, BMI in categories, race, smoking, </w:t>
      </w:r>
      <w:r>
        <w:rPr>
          <w:color w:val="000000"/>
          <w:sz w:val="20"/>
          <w:szCs w:val="20"/>
        </w:rPr>
        <w:t>diabetes</w:t>
      </w:r>
      <w:r>
        <w:rPr>
          <w:rFonts w:eastAsia="標楷體"/>
          <w:color w:val="000000"/>
          <w:sz w:val="20"/>
          <w:szCs w:val="20"/>
        </w:rPr>
        <w:t>, hypertension, SBP, CVD, and CKD.</w:t>
      </w:r>
    </w:p>
    <w:p w14:paraId="41312AE1" w14:textId="77777777" w:rsidR="00320887" w:rsidRDefault="002A7986">
      <w:pPr>
        <w:adjustRightInd w:val="0"/>
        <w:snapToGrid w:val="0"/>
        <w:contextualSpacing/>
        <w:jc w:val="both"/>
        <w:rPr>
          <w:rFonts w:eastAsia="標楷體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vertAlign w:val="superscript"/>
        </w:rPr>
        <w:t>c</w:t>
      </w:r>
      <w:proofErr w:type="gramEnd"/>
      <w:r>
        <w:rPr>
          <w:rFonts w:eastAsia="標楷體"/>
          <w:color w:val="000000"/>
          <w:sz w:val="20"/>
          <w:szCs w:val="20"/>
        </w:rPr>
        <w:t xml:space="preserve"> Adjusted for PAD severity, BMI in categories, age, gender, </w:t>
      </w:r>
      <w:r>
        <w:rPr>
          <w:color w:val="000000"/>
          <w:sz w:val="20"/>
          <w:szCs w:val="20"/>
        </w:rPr>
        <w:t>married/live with partner,</w:t>
      </w:r>
      <w:r>
        <w:rPr>
          <w:rFonts w:eastAsia="標楷體"/>
          <w:color w:val="000000"/>
          <w:sz w:val="20"/>
          <w:szCs w:val="20"/>
        </w:rPr>
        <w:t xml:space="preserve"> hypertension, and CKD.</w:t>
      </w:r>
    </w:p>
    <w:p w14:paraId="0D330B79" w14:textId="77777777" w:rsidR="00320887" w:rsidRDefault="002A7986">
      <w:pPr>
        <w:adjustRightInd w:val="0"/>
        <w:snapToGrid w:val="0"/>
        <w:contextualSpacing/>
        <w:jc w:val="both"/>
      </w:pPr>
      <w:proofErr w:type="spellStart"/>
      <w:r>
        <w:rPr>
          <w:rFonts w:eastAsia="標楷體"/>
          <w:color w:val="000000"/>
          <w:sz w:val="20"/>
          <w:szCs w:val="20"/>
        </w:rPr>
        <w:t>aHR</w:t>
      </w:r>
      <w:proofErr w:type="spellEnd"/>
      <w:r>
        <w:rPr>
          <w:rFonts w:eastAsia="標楷體"/>
          <w:color w:val="000000"/>
          <w:sz w:val="20"/>
          <w:szCs w:val="20"/>
        </w:rPr>
        <w:t>, adjusted hazard ratio; BMI, body mass index; CI, confidence interval; CKD, chronic kidney disease; CVD, cardiovascular disease; PAD, periph</w:t>
      </w:r>
      <w:r>
        <w:rPr>
          <w:rFonts w:eastAsia="標楷體"/>
          <w:color w:val="000000"/>
          <w:sz w:val="20"/>
          <w:szCs w:val="20"/>
        </w:rPr>
        <w:t>eral artery disease; SBP, systolic blood pressure.</w:t>
      </w:r>
    </w:p>
    <w:sectPr w:rsidR="00320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MLEwMzQ1MzcysTRV0lEKTi0uzszPAykwqgUAWAVZhCwAAAA="/>
  </w:docVars>
  <w:rsids>
    <w:rsidRoot w:val="00753C49"/>
    <w:rsid w:val="00091560"/>
    <w:rsid w:val="001228D9"/>
    <w:rsid w:val="00244743"/>
    <w:rsid w:val="002A7986"/>
    <w:rsid w:val="00320887"/>
    <w:rsid w:val="00753C49"/>
    <w:rsid w:val="00872D8C"/>
    <w:rsid w:val="008E0B0B"/>
    <w:rsid w:val="009F6417"/>
    <w:rsid w:val="00A6620E"/>
    <w:rsid w:val="00E62D13"/>
    <w:rsid w:val="06BC41DB"/>
    <w:rsid w:val="49EB7B56"/>
    <w:rsid w:val="746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4BA5A-6C3B-49BB-9918-C8DB16A0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2024-10-16T02:48:00Z</dcterms:created>
  <dcterms:modified xsi:type="dcterms:W3CDTF">2025-06-02T06:03:00Z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CAB2B9C36F20420BA917BC234225A62F_13</vt:lpwstr>
  </property>
</Properties>
</file>